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30430" w14:textId="77777777" w:rsidR="00AA09AA" w:rsidRPr="006B4052" w:rsidRDefault="00AA09AA" w:rsidP="00AA09AA">
      <w:pPr>
        <w:pStyle w:val="1"/>
        <w:pBdr>
          <w:top w:val="single" w:sz="4" w:space="1" w:color="000000"/>
          <w:bottom w:val="single" w:sz="4" w:space="1" w:color="000000"/>
        </w:pBdr>
        <w:tabs>
          <w:tab w:val="num" w:pos="432"/>
        </w:tabs>
        <w:suppressAutoHyphens/>
        <w:spacing w:line="276" w:lineRule="auto"/>
        <w:ind w:left="432" w:hanging="432"/>
        <w:jc w:val="center"/>
        <w:rPr>
          <w:rFonts w:ascii="David" w:eastAsia="Calibri" w:hAnsi="David" w:cs="David"/>
          <w:szCs w:val="28"/>
          <w:rtl/>
          <w:lang w:val="en-GB"/>
        </w:rPr>
      </w:pPr>
      <w:bookmarkStart w:id="0" w:name="_Toc52975609"/>
      <w:bookmarkStart w:id="1" w:name="_Toc52976005"/>
      <w:bookmarkStart w:id="2" w:name="_Toc54713841"/>
      <w:bookmarkStart w:id="3" w:name="_Toc61271003"/>
      <w:bookmarkStart w:id="4" w:name="_Toc61271147"/>
      <w:bookmarkStart w:id="5" w:name="_Toc183607269"/>
      <w:r>
        <w:rPr>
          <w:rFonts w:ascii="David" w:eastAsia="Calibri" w:hAnsi="David" w:cs="David" w:hint="cs"/>
          <w:szCs w:val="28"/>
          <w:rtl/>
          <w:lang w:val="en-GB"/>
        </w:rPr>
        <w:t xml:space="preserve">טופס 2 - </w:t>
      </w:r>
      <w:r w:rsidRPr="006B4052">
        <w:rPr>
          <w:rFonts w:ascii="David" w:eastAsia="Calibri" w:hAnsi="David" w:cs="David"/>
          <w:szCs w:val="28"/>
          <w:rtl/>
          <w:lang w:val="en-GB"/>
        </w:rPr>
        <w:t>הצהרת רו"ח של המציע</w:t>
      </w:r>
      <w:bookmarkEnd w:id="0"/>
      <w:bookmarkEnd w:id="1"/>
      <w:bookmarkEnd w:id="2"/>
      <w:bookmarkEnd w:id="3"/>
      <w:bookmarkEnd w:id="4"/>
      <w:bookmarkEnd w:id="5"/>
    </w:p>
    <w:p w14:paraId="2D945338" w14:textId="77777777" w:rsidR="00AA09AA" w:rsidRPr="00580DC6" w:rsidRDefault="00AA09AA" w:rsidP="00AA09AA">
      <w:pPr>
        <w:tabs>
          <w:tab w:val="left" w:pos="566"/>
        </w:tabs>
        <w:spacing w:before="240"/>
        <w:rPr>
          <w:rFonts w:ascii="David" w:hAnsi="David" w:cs="David"/>
          <w:b/>
          <w:bCs/>
          <w:i/>
          <w:iCs/>
          <w:sz w:val="24"/>
          <w:szCs w:val="24"/>
          <w:rtl/>
        </w:rPr>
      </w:pPr>
      <w:r w:rsidRPr="00580DC6">
        <w:rPr>
          <w:rFonts w:ascii="David" w:hAnsi="David" w:cs="David"/>
          <w:b/>
          <w:bCs/>
          <w:i/>
          <w:iCs/>
          <w:sz w:val="24"/>
          <w:szCs w:val="24"/>
          <w:rtl/>
        </w:rPr>
        <w:t>פורמט זה יודפס על נייר לוגו של משרד רו"ח, וייחתם בחותמת המשרד ובחתימת רו"ח</w:t>
      </w:r>
    </w:p>
    <w:p w14:paraId="2E496483" w14:textId="77777777" w:rsidR="00AA09AA" w:rsidRPr="00A66081" w:rsidRDefault="00AA09AA" w:rsidP="00AA09AA">
      <w:pPr>
        <w:tabs>
          <w:tab w:val="left" w:pos="566"/>
        </w:tabs>
        <w:spacing w:before="240"/>
        <w:ind w:left="566" w:hanging="566"/>
        <w:jc w:val="center"/>
        <w:rPr>
          <w:rFonts w:ascii="David" w:hAnsi="David" w:cs="David"/>
          <w:b/>
          <w:bCs/>
          <w:sz w:val="24"/>
          <w:szCs w:val="24"/>
          <w:u w:val="single"/>
          <w:rtl/>
        </w:rPr>
      </w:pPr>
      <w:r w:rsidRPr="00A66081">
        <w:rPr>
          <w:rFonts w:ascii="David" w:hAnsi="David" w:cs="David" w:hint="cs"/>
          <w:b/>
          <w:bCs/>
          <w:sz w:val="24"/>
          <w:szCs w:val="24"/>
          <w:u w:val="single"/>
          <w:rtl/>
        </w:rPr>
        <w:t>(יש למלא טופס זה אם המציע תאגיד בלבד)</w:t>
      </w:r>
    </w:p>
    <w:p w14:paraId="50A1AEE9" w14:textId="77777777" w:rsidR="00AA09AA" w:rsidRPr="00CE6D2A" w:rsidRDefault="00AA09AA" w:rsidP="00AA09AA">
      <w:pPr>
        <w:tabs>
          <w:tab w:val="left" w:pos="566"/>
        </w:tabs>
        <w:spacing w:line="276" w:lineRule="auto"/>
        <w:ind w:left="566" w:hanging="566"/>
        <w:jc w:val="right"/>
        <w:rPr>
          <w:rFonts w:ascii="David" w:hAnsi="David" w:cs="David"/>
          <w:sz w:val="24"/>
          <w:szCs w:val="24"/>
          <w:rtl/>
        </w:rPr>
      </w:pPr>
      <w:r w:rsidRPr="00CE6D2A">
        <w:rPr>
          <w:rFonts w:ascii="David" w:hAnsi="David" w:cs="David"/>
          <w:sz w:val="24"/>
          <w:szCs w:val="24"/>
          <w:rtl/>
        </w:rPr>
        <w:t>תאריך: _______/___/___</w:t>
      </w:r>
    </w:p>
    <w:p w14:paraId="65BFF8C2" w14:textId="77777777" w:rsidR="00AA09AA" w:rsidRPr="00CE6D2A" w:rsidRDefault="00AA09AA" w:rsidP="00AA09AA">
      <w:pPr>
        <w:tabs>
          <w:tab w:val="left" w:pos="566"/>
        </w:tabs>
        <w:spacing w:line="276" w:lineRule="auto"/>
        <w:rPr>
          <w:rFonts w:ascii="David" w:hAnsi="David" w:cs="David"/>
          <w:b/>
          <w:bCs/>
          <w:sz w:val="24"/>
          <w:szCs w:val="24"/>
          <w:rtl/>
        </w:rPr>
      </w:pPr>
      <w:r w:rsidRPr="00CE6D2A">
        <w:rPr>
          <w:rFonts w:ascii="David" w:hAnsi="David" w:cs="David"/>
          <w:b/>
          <w:bCs/>
          <w:sz w:val="24"/>
          <w:szCs w:val="24"/>
          <w:rtl/>
        </w:rPr>
        <w:t>לכבוד</w:t>
      </w:r>
    </w:p>
    <w:p w14:paraId="10B71BB2" w14:textId="77777777" w:rsidR="00AA09AA" w:rsidRDefault="00AA09AA" w:rsidP="00AA09AA">
      <w:pPr>
        <w:tabs>
          <w:tab w:val="left" w:pos="566"/>
        </w:tabs>
        <w:spacing w:line="276" w:lineRule="auto"/>
        <w:ind w:left="566" w:hanging="566"/>
        <w:rPr>
          <w:rFonts w:ascii="David" w:hAnsi="David" w:cs="David"/>
          <w:sz w:val="24"/>
          <w:szCs w:val="24"/>
          <w:rtl/>
        </w:rPr>
      </w:pPr>
      <w:r w:rsidRPr="00CE6D2A">
        <w:rPr>
          <w:rFonts w:ascii="David" w:hAnsi="David" w:cs="David"/>
          <w:b/>
          <w:bCs/>
          <w:sz w:val="24"/>
          <w:szCs w:val="24"/>
          <w:u w:val="single"/>
          <w:rtl/>
        </w:rPr>
        <w:t xml:space="preserve">מועצה אזורית </w:t>
      </w:r>
      <w:r>
        <w:rPr>
          <w:rFonts w:ascii="David" w:hAnsi="David" w:cs="David" w:hint="cs"/>
          <w:b/>
          <w:bCs/>
          <w:sz w:val="24"/>
          <w:szCs w:val="24"/>
          <w:u w:val="single"/>
          <w:rtl/>
        </w:rPr>
        <w:t>שדות נגב</w:t>
      </w:r>
      <w:r w:rsidRPr="00CE6D2A">
        <w:rPr>
          <w:rFonts w:ascii="David" w:hAnsi="David" w:cs="David"/>
          <w:sz w:val="24"/>
          <w:szCs w:val="24"/>
          <w:rtl/>
        </w:rPr>
        <w:t xml:space="preserve"> (להלן – "המועצה")</w:t>
      </w:r>
    </w:p>
    <w:p w14:paraId="5BAE40BF" w14:textId="77777777" w:rsidR="00AA09AA" w:rsidRPr="00CE6D2A" w:rsidRDefault="00AA09AA" w:rsidP="00AA09AA">
      <w:pPr>
        <w:tabs>
          <w:tab w:val="left" w:pos="566"/>
        </w:tabs>
        <w:spacing w:line="276" w:lineRule="auto"/>
        <w:ind w:left="566" w:hanging="566"/>
        <w:rPr>
          <w:rFonts w:ascii="David" w:hAnsi="David" w:cs="David"/>
          <w:sz w:val="24"/>
          <w:szCs w:val="24"/>
          <w:rtl/>
        </w:rPr>
      </w:pPr>
    </w:p>
    <w:p w14:paraId="46F6CB5C" w14:textId="77777777" w:rsidR="00AA09AA" w:rsidRPr="006B4052" w:rsidRDefault="00AA09AA" w:rsidP="00AA09AA">
      <w:pPr>
        <w:tabs>
          <w:tab w:val="left" w:pos="566"/>
        </w:tabs>
        <w:spacing w:line="276" w:lineRule="auto"/>
        <w:ind w:left="566" w:hanging="566"/>
        <w:jc w:val="center"/>
        <w:rPr>
          <w:rFonts w:ascii="David" w:hAnsi="David" w:cs="David"/>
          <w:b/>
          <w:bCs/>
          <w:u w:val="single"/>
          <w:rtl/>
        </w:rPr>
      </w:pPr>
      <w:r w:rsidRPr="006B4052">
        <w:rPr>
          <w:rFonts w:ascii="David" w:hAnsi="David" w:cs="David"/>
          <w:b/>
          <w:bCs/>
          <w:rtl/>
        </w:rPr>
        <w:t xml:space="preserve">הנדון: </w:t>
      </w:r>
      <w:r>
        <w:rPr>
          <w:rFonts w:ascii="David" w:hAnsi="David" w:cs="David" w:hint="cs"/>
          <w:b/>
          <w:bCs/>
          <w:u w:val="single"/>
          <w:rtl/>
        </w:rPr>
        <w:t>אישור</w:t>
      </w:r>
      <w:r w:rsidRPr="006B4052">
        <w:rPr>
          <w:rFonts w:ascii="David" w:hAnsi="David" w:cs="David"/>
          <w:b/>
          <w:bCs/>
          <w:u w:val="single"/>
          <w:rtl/>
        </w:rPr>
        <w:t xml:space="preserve"> רו"ח של המציע</w:t>
      </w:r>
      <w:r>
        <w:rPr>
          <w:rFonts w:ascii="David" w:hAnsi="David" w:cs="David" w:hint="cs"/>
          <w:b/>
          <w:bCs/>
          <w:u w:val="single"/>
          <w:rtl/>
        </w:rPr>
        <w:t xml:space="preserve"> בדבר מחזור כספי ואישור בדבר היעדר הערת "עסק חי"</w:t>
      </w:r>
    </w:p>
    <w:p w14:paraId="04E45873" w14:textId="5DA11DF6" w:rsidR="00AA09AA" w:rsidRPr="003D3422" w:rsidRDefault="00AA09AA" w:rsidP="00AA09AA">
      <w:pPr>
        <w:spacing w:before="240"/>
        <w:jc w:val="both"/>
        <w:rPr>
          <w:rFonts w:ascii="David" w:hAnsi="David" w:cs="David"/>
          <w:sz w:val="24"/>
          <w:szCs w:val="24"/>
          <w:rtl/>
        </w:rPr>
      </w:pPr>
      <w:r>
        <w:rPr>
          <w:rFonts w:ascii="David" w:hAnsi="David" w:cs="David" w:hint="cs"/>
          <w:sz w:val="24"/>
          <w:szCs w:val="24"/>
          <w:rtl/>
        </w:rPr>
        <w:t>לבקשתכם, וכ</w:t>
      </w:r>
      <w:r w:rsidRPr="009F5658">
        <w:rPr>
          <w:rFonts w:ascii="David" w:hAnsi="David" w:cs="David"/>
          <w:sz w:val="24"/>
          <w:szCs w:val="24"/>
          <w:rtl/>
        </w:rPr>
        <w:t>רואי החשבון של _____________, מס' ח.פ./שותפות _____________ (להלן – "</w:t>
      </w:r>
      <w:r w:rsidRPr="009F5658">
        <w:rPr>
          <w:rFonts w:ascii="David" w:hAnsi="David" w:cs="David"/>
          <w:b/>
          <w:bCs/>
          <w:sz w:val="24"/>
          <w:szCs w:val="24"/>
          <w:rtl/>
        </w:rPr>
        <w:t>המציע</w:t>
      </w:r>
      <w:r w:rsidRPr="009F5658">
        <w:rPr>
          <w:rFonts w:ascii="David" w:hAnsi="David" w:cs="David"/>
          <w:sz w:val="24"/>
          <w:szCs w:val="24"/>
          <w:rtl/>
        </w:rPr>
        <w:t xml:space="preserve">") </w:t>
      </w:r>
      <w:r>
        <w:rPr>
          <w:rFonts w:ascii="David" w:hAnsi="David" w:cs="David" w:hint="cs"/>
          <w:sz w:val="24"/>
          <w:szCs w:val="24"/>
          <w:rtl/>
        </w:rPr>
        <w:t xml:space="preserve">ולצרכי הגשת מכתבנו זה על ידי המציע למועצה, לשם הגשת הצעה </w:t>
      </w:r>
      <w:r w:rsidRPr="003D3422">
        <w:rPr>
          <w:rFonts w:ascii="David" w:hAnsi="David" w:cs="David" w:hint="cs"/>
          <w:sz w:val="24"/>
          <w:szCs w:val="24"/>
          <w:rtl/>
        </w:rPr>
        <w:t xml:space="preserve">להשתתפות במכרז </w:t>
      </w:r>
      <w:r w:rsidR="002B5964" w:rsidRPr="003D3422">
        <w:rPr>
          <w:rFonts w:ascii="David" w:hAnsi="David" w:cs="David" w:hint="cs"/>
          <w:sz w:val="24"/>
          <w:szCs w:val="24"/>
          <w:rtl/>
        </w:rPr>
        <w:t>9</w:t>
      </w:r>
      <w:r w:rsidR="007E1A88">
        <w:rPr>
          <w:rFonts w:ascii="David" w:hAnsi="David" w:cs="David" w:hint="cs"/>
          <w:sz w:val="24"/>
          <w:szCs w:val="24"/>
          <w:rtl/>
        </w:rPr>
        <w:t>3</w:t>
      </w:r>
      <w:r w:rsidR="002B5964" w:rsidRPr="003D3422">
        <w:rPr>
          <w:rFonts w:ascii="David" w:hAnsi="David" w:cs="David" w:hint="cs"/>
          <w:sz w:val="24"/>
          <w:szCs w:val="24"/>
          <w:rtl/>
        </w:rPr>
        <w:t>/24</w:t>
      </w:r>
      <w:r w:rsidRPr="003D3422">
        <w:rPr>
          <w:rFonts w:ascii="David" w:hAnsi="David" w:cs="David" w:hint="cs"/>
          <w:sz w:val="24"/>
          <w:szCs w:val="24"/>
          <w:rtl/>
        </w:rPr>
        <w:t xml:space="preserve"> </w:t>
      </w:r>
      <w:r w:rsidR="003D3422" w:rsidRPr="003D3422">
        <w:rPr>
          <w:rFonts w:ascii="David" w:hAnsi="David" w:hint="cs"/>
          <w:b/>
          <w:bCs/>
          <w:sz w:val="24"/>
          <w:szCs w:val="24"/>
          <w:u w:val="single"/>
          <w:rtl/>
        </w:rPr>
        <w:t>עבודות פיתוח דרך בטחון</w:t>
      </w:r>
      <w:r w:rsidR="007E1A88">
        <w:rPr>
          <w:rFonts w:ascii="David" w:hAnsi="David" w:hint="cs"/>
          <w:b/>
          <w:bCs/>
          <w:sz w:val="24"/>
          <w:szCs w:val="24"/>
          <w:u w:val="single"/>
          <w:rtl/>
        </w:rPr>
        <w:t xml:space="preserve"> זרועה</w:t>
      </w:r>
      <w:r w:rsidR="003D3422" w:rsidRPr="003D3422">
        <w:rPr>
          <w:rFonts w:ascii="David" w:hAnsi="David" w:hint="cs"/>
          <w:b/>
          <w:bCs/>
          <w:sz w:val="24"/>
          <w:szCs w:val="24"/>
          <w:u w:val="single"/>
          <w:rtl/>
        </w:rPr>
        <w:t xml:space="preserve"> </w:t>
      </w:r>
      <w:r w:rsidRPr="003D3422">
        <w:rPr>
          <w:rFonts w:ascii="David" w:hAnsi="David" w:cs="David" w:hint="cs"/>
          <w:sz w:val="24"/>
          <w:szCs w:val="24"/>
          <w:rtl/>
        </w:rPr>
        <w:t xml:space="preserve"> </w:t>
      </w:r>
      <w:proofErr w:type="spellStart"/>
      <w:r w:rsidRPr="003D3422">
        <w:rPr>
          <w:rFonts w:ascii="David" w:hAnsi="David" w:cs="David" w:hint="cs"/>
          <w:sz w:val="24"/>
          <w:szCs w:val="24"/>
          <w:rtl/>
        </w:rPr>
        <w:t>במ.א</w:t>
      </w:r>
      <w:proofErr w:type="spellEnd"/>
      <w:r w:rsidRPr="003D3422">
        <w:rPr>
          <w:rFonts w:ascii="David" w:hAnsi="David" w:cs="David" w:hint="cs"/>
          <w:sz w:val="24"/>
          <w:szCs w:val="24"/>
          <w:rtl/>
        </w:rPr>
        <w:t xml:space="preserve">. שדות נגב, ולצרכים אלה בלבד, </w:t>
      </w:r>
      <w:r w:rsidRPr="003D3422">
        <w:rPr>
          <w:rFonts w:ascii="David" w:hAnsi="David" w:cs="David"/>
          <w:sz w:val="24"/>
          <w:szCs w:val="24"/>
          <w:rtl/>
        </w:rPr>
        <w:t>מאשרים כדלקמן:</w:t>
      </w:r>
    </w:p>
    <w:p w14:paraId="4721E6F4" w14:textId="77777777" w:rsidR="00AA09AA" w:rsidRPr="009F5658" w:rsidRDefault="00AA09AA" w:rsidP="00AA09AA">
      <w:pPr>
        <w:pStyle w:val="a9"/>
        <w:numPr>
          <w:ilvl w:val="2"/>
          <w:numId w:val="1"/>
        </w:numPr>
        <w:spacing w:before="240" w:line="276" w:lineRule="auto"/>
        <w:jc w:val="both"/>
        <w:rPr>
          <w:rFonts w:ascii="David" w:hAnsi="David" w:cs="David"/>
          <w:sz w:val="24"/>
          <w:szCs w:val="24"/>
          <w:rtl/>
        </w:rPr>
      </w:pPr>
      <w:r w:rsidRPr="003D3422">
        <w:rPr>
          <w:rFonts w:ascii="David" w:hAnsi="David" w:cs="David"/>
          <w:sz w:val="24"/>
          <w:szCs w:val="24"/>
        </w:rPr>
        <w:t>מורשי החתימה במציע הינם</w:t>
      </w:r>
      <w:r w:rsidRPr="003D3422">
        <w:rPr>
          <w:rFonts w:ascii="David" w:hAnsi="David" w:cs="David" w:hint="cs"/>
          <w:sz w:val="24"/>
          <w:szCs w:val="24"/>
        </w:rPr>
        <w:t xml:space="preserve"> (בהתאם לפרוטוקול של דירקטוריון החברה מיום</w:t>
      </w:r>
      <w:r>
        <w:rPr>
          <w:rFonts w:ascii="David" w:hAnsi="David" w:cs="David" w:hint="cs"/>
          <w:sz w:val="24"/>
          <w:szCs w:val="24"/>
        </w:rPr>
        <w:t xml:space="preserve"> ______) </w:t>
      </w:r>
      <w:r w:rsidRPr="009F5658">
        <w:rPr>
          <w:rFonts w:ascii="David" w:hAnsi="David" w:cs="David"/>
          <w:sz w:val="24"/>
          <w:szCs w:val="24"/>
        </w:rPr>
        <w:t>:</w:t>
      </w:r>
    </w:p>
    <w:p w14:paraId="7AA5FACD" w14:textId="77777777" w:rsidR="00AA09AA" w:rsidRPr="009F5658" w:rsidRDefault="00AA09AA" w:rsidP="00AA09AA">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_______________</w:t>
      </w:r>
      <w:r w:rsidRPr="009F5658">
        <w:rPr>
          <w:rFonts w:ascii="David" w:hAnsi="David" w:cs="David"/>
          <w:sz w:val="24"/>
          <w:szCs w:val="24"/>
          <w:rtl/>
        </w:rPr>
        <w:tab/>
        <w:t>__________________</w:t>
      </w:r>
    </w:p>
    <w:p w14:paraId="4C937459" w14:textId="77777777" w:rsidR="00AA09AA" w:rsidRPr="009F5658" w:rsidRDefault="00AA09AA" w:rsidP="00AA09AA">
      <w:pPr>
        <w:keepNext/>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4FE34722" w14:textId="77777777" w:rsidR="00AA09AA" w:rsidRPr="009F5658" w:rsidRDefault="00AA09AA" w:rsidP="00AA09AA">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w:t>
      </w:r>
      <w:r w:rsidRPr="009F5658">
        <w:rPr>
          <w:rFonts w:ascii="David" w:hAnsi="David" w:cs="David"/>
          <w:sz w:val="24"/>
          <w:szCs w:val="24"/>
          <w:rtl/>
        </w:rPr>
        <w:tab/>
        <w:t>__________________</w:t>
      </w:r>
    </w:p>
    <w:p w14:paraId="5D2CC428" w14:textId="77777777" w:rsidR="00AA09AA" w:rsidRPr="009F5658" w:rsidRDefault="00AA09AA" w:rsidP="00AA09AA">
      <w:pPr>
        <w:keepNext/>
        <w:spacing w:after="240"/>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196E2673" w14:textId="7D5E440B" w:rsidR="00AA09AA" w:rsidRDefault="00AA09AA" w:rsidP="002B5964">
      <w:pPr>
        <w:pStyle w:val="a9"/>
        <w:numPr>
          <w:ilvl w:val="2"/>
          <w:numId w:val="1"/>
        </w:numPr>
        <w:spacing w:after="200" w:line="276" w:lineRule="auto"/>
        <w:jc w:val="both"/>
        <w:rPr>
          <w:rFonts w:ascii="David" w:hAnsi="David" w:cs="David"/>
          <w:color w:val="000000"/>
          <w:sz w:val="24"/>
          <w:szCs w:val="24"/>
          <w:rtl/>
        </w:rPr>
      </w:pPr>
      <w:r w:rsidRPr="009F5658">
        <w:rPr>
          <w:rFonts w:ascii="David" w:hAnsi="David" w:cs="David"/>
          <w:sz w:val="24"/>
          <w:szCs w:val="24"/>
        </w:rPr>
        <w:t xml:space="preserve">היקף המחזור הכספי של המציע (אשר מקורו במתן שירותים דומים </w:t>
      </w:r>
      <w:proofErr w:type="spellStart"/>
      <w:r w:rsidRPr="009F5658">
        <w:rPr>
          <w:rFonts w:ascii="David" w:hAnsi="David" w:cs="David"/>
          <w:sz w:val="24"/>
          <w:szCs w:val="24"/>
        </w:rPr>
        <w:t>המבוקשים</w:t>
      </w:r>
      <w:proofErr w:type="spellEnd"/>
      <w:r w:rsidRPr="009F5658">
        <w:rPr>
          <w:rFonts w:ascii="David" w:hAnsi="David" w:cs="David"/>
          <w:sz w:val="24"/>
          <w:szCs w:val="24"/>
        </w:rPr>
        <w:t xml:space="preserve"> </w:t>
      </w:r>
      <w:proofErr w:type="spellStart"/>
      <w:r w:rsidRPr="009F5658">
        <w:rPr>
          <w:rFonts w:ascii="David" w:hAnsi="David" w:cs="David"/>
          <w:sz w:val="24"/>
          <w:szCs w:val="24"/>
        </w:rPr>
        <w:t>במסגרת</w:t>
      </w:r>
      <w:proofErr w:type="spellEnd"/>
      <w:r w:rsidRPr="009F5658">
        <w:rPr>
          <w:rFonts w:ascii="David" w:hAnsi="David" w:cs="David"/>
          <w:sz w:val="24"/>
          <w:szCs w:val="24"/>
        </w:rPr>
        <w:t xml:space="preserve"> </w:t>
      </w:r>
      <w:proofErr w:type="spellStart"/>
      <w:r w:rsidRPr="009F5658">
        <w:rPr>
          <w:rFonts w:ascii="David" w:hAnsi="David" w:cs="David"/>
          <w:sz w:val="24"/>
          <w:szCs w:val="24"/>
        </w:rPr>
        <w:t>מכרז</w:t>
      </w:r>
      <w:proofErr w:type="spellEnd"/>
      <w:r w:rsidRPr="009F5658">
        <w:rPr>
          <w:rFonts w:ascii="David" w:hAnsi="David" w:cs="David"/>
          <w:sz w:val="24"/>
          <w:szCs w:val="24"/>
        </w:rPr>
        <w:t xml:space="preserve"> </w:t>
      </w:r>
      <w:proofErr w:type="spellStart"/>
      <w:r w:rsidRPr="009F5658">
        <w:rPr>
          <w:rFonts w:ascii="David" w:hAnsi="David" w:cs="David"/>
          <w:sz w:val="24"/>
          <w:szCs w:val="24"/>
        </w:rPr>
        <w:t>זה</w:t>
      </w:r>
      <w:proofErr w:type="spellEnd"/>
      <w:r w:rsidRPr="009F5658">
        <w:rPr>
          <w:rFonts w:ascii="David" w:hAnsi="David" w:cs="David"/>
          <w:sz w:val="24"/>
          <w:szCs w:val="24"/>
        </w:rPr>
        <w:t xml:space="preserve">) </w:t>
      </w:r>
      <w:proofErr w:type="spellStart"/>
      <w:r w:rsidRPr="009F5658">
        <w:rPr>
          <w:rFonts w:ascii="David" w:hAnsi="David" w:cs="David"/>
          <w:sz w:val="24"/>
          <w:szCs w:val="24"/>
        </w:rPr>
        <w:t>היה</w:t>
      </w:r>
      <w:proofErr w:type="spellEnd"/>
      <w:r w:rsidRPr="009F5658">
        <w:rPr>
          <w:rFonts w:ascii="David" w:hAnsi="David" w:cs="David"/>
          <w:sz w:val="24"/>
          <w:szCs w:val="24"/>
        </w:rPr>
        <w:t xml:space="preserve"> </w:t>
      </w:r>
      <w:proofErr w:type="spellStart"/>
      <w:r w:rsidRPr="009F5658">
        <w:rPr>
          <w:rFonts w:ascii="David" w:hAnsi="David" w:cs="David"/>
          <w:sz w:val="24"/>
          <w:szCs w:val="24"/>
        </w:rPr>
        <w:t>בשנים</w:t>
      </w:r>
      <w:proofErr w:type="spellEnd"/>
      <w:r w:rsidRPr="009F5658">
        <w:rPr>
          <w:rFonts w:ascii="David" w:hAnsi="David" w:cs="David"/>
          <w:sz w:val="24"/>
          <w:szCs w:val="24"/>
        </w:rPr>
        <w:t xml:space="preserve"> </w:t>
      </w:r>
      <w:r w:rsidR="002B5964">
        <w:rPr>
          <w:rFonts w:ascii="David" w:hAnsi="David" w:cs="David"/>
          <w:sz w:val="24"/>
          <w:szCs w:val="24"/>
        </w:rPr>
        <w:t>2020</w:t>
      </w:r>
      <w:r>
        <w:rPr>
          <w:rFonts w:ascii="David" w:hAnsi="David" w:cs="David" w:hint="cs"/>
          <w:sz w:val="24"/>
          <w:szCs w:val="24"/>
        </w:rPr>
        <w:t xml:space="preserve"> </w:t>
      </w:r>
      <w:r>
        <w:rPr>
          <w:rFonts w:ascii="David" w:hAnsi="David" w:cs="David"/>
          <w:sz w:val="24"/>
          <w:szCs w:val="24"/>
        </w:rPr>
        <w:t>–</w:t>
      </w:r>
      <w:r>
        <w:rPr>
          <w:rFonts w:ascii="David" w:hAnsi="David" w:cs="David" w:hint="cs"/>
          <w:sz w:val="24"/>
          <w:szCs w:val="24"/>
        </w:rPr>
        <w:t xml:space="preserve"> </w:t>
      </w:r>
      <w:r w:rsidR="002B5964">
        <w:rPr>
          <w:rFonts w:ascii="David" w:hAnsi="David" w:cs="David"/>
          <w:sz w:val="24"/>
          <w:szCs w:val="24"/>
        </w:rPr>
        <w:t>2023</w:t>
      </w:r>
      <w:r>
        <w:rPr>
          <w:rFonts w:ascii="David" w:hAnsi="David" w:cs="David" w:hint="cs"/>
          <w:sz w:val="24"/>
          <w:szCs w:val="24"/>
        </w:rPr>
        <w:t xml:space="preserve"> </w:t>
      </w:r>
      <w:r w:rsidRPr="009F5658">
        <w:rPr>
          <w:rFonts w:ascii="David" w:hAnsi="David" w:cs="David"/>
          <w:sz w:val="24"/>
          <w:szCs w:val="24"/>
        </w:rPr>
        <w:t xml:space="preserve"> </w:t>
      </w:r>
      <w:proofErr w:type="spellStart"/>
      <w:r w:rsidRPr="009F5658">
        <w:rPr>
          <w:rFonts w:ascii="David" w:hAnsi="David" w:cs="David"/>
          <w:sz w:val="24"/>
          <w:szCs w:val="24"/>
        </w:rPr>
        <w:t>כדלקמן</w:t>
      </w:r>
      <w:proofErr w:type="spellEnd"/>
      <w:r w:rsidRPr="009F5658">
        <w:rPr>
          <w:rFonts w:ascii="David" w:hAnsi="David" w:cs="David"/>
          <w:color w:val="000000"/>
          <w:sz w:val="24"/>
          <w:szCs w:val="24"/>
        </w:rPr>
        <w:t>:</w:t>
      </w:r>
    </w:p>
    <w:p w14:paraId="31C5BD2E" w14:textId="77777777" w:rsidR="00AA09AA" w:rsidRPr="007048B4" w:rsidRDefault="00AA09AA" w:rsidP="002B5964">
      <w:pPr>
        <w:pStyle w:val="a9"/>
        <w:ind w:left="927"/>
        <w:jc w:val="both"/>
        <w:rPr>
          <w:rFonts w:ascii="David" w:hAnsi="David" w:cs="David"/>
          <w:color w:val="000000"/>
          <w:sz w:val="24"/>
          <w:szCs w:val="24"/>
          <w:rtl/>
        </w:rPr>
      </w:pPr>
    </w:p>
    <w:p w14:paraId="09F7586B" w14:textId="544F0BBE" w:rsidR="00AA09AA" w:rsidRPr="007048B4" w:rsidRDefault="00AA09AA" w:rsidP="002B5964">
      <w:pPr>
        <w:pStyle w:val="a9"/>
        <w:spacing w:after="120" w:line="360" w:lineRule="auto"/>
        <w:ind w:left="927"/>
        <w:contextualSpacing w:val="0"/>
        <w:jc w:val="both"/>
        <w:rPr>
          <w:rFonts w:ascii="David" w:hAnsi="David" w:cs="David"/>
          <w:sz w:val="24"/>
          <w:szCs w:val="24"/>
          <w:rtl/>
          <w:lang w:val="ru-RU" w:eastAsia="he-IL"/>
        </w:rPr>
      </w:pPr>
      <w:proofErr w:type="spellStart"/>
      <w:r>
        <w:rPr>
          <w:rFonts w:ascii="David" w:hAnsi="David" w:cs="David" w:hint="cs"/>
          <w:sz w:val="24"/>
          <w:szCs w:val="24"/>
          <w:lang w:val="ru-RU" w:eastAsia="he-IL"/>
        </w:rPr>
        <w:t>בשנת</w:t>
      </w:r>
      <w:proofErr w:type="spellEnd"/>
      <w:r>
        <w:rPr>
          <w:rFonts w:ascii="David" w:hAnsi="David" w:cs="David" w:hint="cs"/>
          <w:sz w:val="24"/>
          <w:szCs w:val="24"/>
          <w:lang w:val="ru-RU" w:eastAsia="he-IL"/>
        </w:rPr>
        <w:t xml:space="preserve"> 2020 ______________ ₪ </w:t>
      </w:r>
      <w:proofErr w:type="gramStart"/>
      <w:r>
        <w:rPr>
          <w:rFonts w:ascii="David" w:hAnsi="David" w:cs="David" w:hint="cs"/>
          <w:sz w:val="24"/>
          <w:szCs w:val="24"/>
          <w:lang w:val="ru-RU" w:eastAsia="he-IL"/>
        </w:rPr>
        <w:t>( כולל</w:t>
      </w:r>
      <w:proofErr w:type="gramEnd"/>
      <w:r>
        <w:rPr>
          <w:rFonts w:ascii="David" w:hAnsi="David" w:cs="David" w:hint="cs"/>
          <w:sz w:val="24"/>
          <w:szCs w:val="24"/>
          <w:lang w:val="ru-RU" w:eastAsia="he-IL"/>
        </w:rPr>
        <w:t xml:space="preserve"> מע"מ)</w:t>
      </w:r>
    </w:p>
    <w:p w14:paraId="7BC7743C" w14:textId="6535D90C" w:rsidR="002B5964" w:rsidRDefault="00AA09AA" w:rsidP="002B5964">
      <w:pPr>
        <w:pStyle w:val="a9"/>
        <w:spacing w:after="120" w:line="360" w:lineRule="auto"/>
        <w:ind w:left="927"/>
        <w:contextualSpacing w:val="0"/>
        <w:jc w:val="both"/>
        <w:rPr>
          <w:rFonts w:ascii="David" w:hAnsi="David" w:cs="David"/>
          <w:sz w:val="24"/>
          <w:szCs w:val="24"/>
          <w:rtl/>
          <w:lang w:eastAsia="he-IL"/>
        </w:rPr>
      </w:pPr>
      <w:r w:rsidRPr="009F5658">
        <w:rPr>
          <w:rFonts w:ascii="David" w:hAnsi="David" w:cs="David"/>
          <w:sz w:val="24"/>
          <w:szCs w:val="24"/>
          <w:lang w:val="ru-RU" w:eastAsia="he-IL"/>
        </w:rPr>
        <w:t>בשנת 202</w:t>
      </w:r>
      <w:r>
        <w:rPr>
          <w:rFonts w:ascii="David" w:hAnsi="David" w:cs="David" w:hint="cs"/>
          <w:sz w:val="24"/>
          <w:szCs w:val="24"/>
          <w:lang w:val="ru-RU" w:eastAsia="he-IL"/>
        </w:rPr>
        <w:t>1</w:t>
      </w:r>
      <w:r w:rsidRPr="009F5658">
        <w:rPr>
          <w:rFonts w:ascii="David" w:hAnsi="David" w:cs="David"/>
          <w:sz w:val="24"/>
          <w:szCs w:val="24"/>
          <w:lang w:val="ru-RU" w:eastAsia="he-IL"/>
        </w:rPr>
        <w:t xml:space="preserve">: ___________ ₪ (כולל מע"מ). </w:t>
      </w:r>
      <w:proofErr w:type="spellStart"/>
      <w:r w:rsidRPr="009F5658">
        <w:rPr>
          <w:rFonts w:ascii="David" w:hAnsi="David" w:cs="David"/>
          <w:sz w:val="24"/>
          <w:szCs w:val="24"/>
          <w:lang w:val="ru-RU" w:eastAsia="he-IL"/>
        </w:rPr>
        <w:t>בשנת</w:t>
      </w:r>
      <w:proofErr w:type="spellEnd"/>
      <w:r w:rsidRPr="009F5658">
        <w:rPr>
          <w:rFonts w:ascii="David" w:hAnsi="David" w:cs="David"/>
          <w:sz w:val="24"/>
          <w:szCs w:val="24"/>
          <w:lang w:val="ru-RU" w:eastAsia="he-IL"/>
        </w:rPr>
        <w:t xml:space="preserve"> 202</w:t>
      </w:r>
      <w:r>
        <w:rPr>
          <w:rFonts w:ascii="David" w:hAnsi="David" w:cs="David" w:hint="cs"/>
          <w:sz w:val="24"/>
          <w:szCs w:val="24"/>
          <w:lang w:val="ru-RU" w:eastAsia="he-IL"/>
        </w:rPr>
        <w:t>2</w:t>
      </w:r>
      <w:r w:rsidRPr="009F5658">
        <w:rPr>
          <w:rFonts w:ascii="David" w:hAnsi="David" w:cs="David"/>
          <w:sz w:val="24"/>
          <w:szCs w:val="24"/>
          <w:lang w:val="ru-RU" w:eastAsia="he-IL"/>
        </w:rPr>
        <w:t>: ___________ ₪ (</w:t>
      </w:r>
      <w:proofErr w:type="spellStart"/>
      <w:r w:rsidRPr="009F5658">
        <w:rPr>
          <w:rFonts w:ascii="David" w:hAnsi="David" w:cs="David"/>
          <w:sz w:val="24"/>
          <w:szCs w:val="24"/>
          <w:lang w:val="ru-RU" w:eastAsia="he-IL"/>
        </w:rPr>
        <w:t>כולל</w:t>
      </w:r>
      <w:proofErr w:type="spellEnd"/>
      <w:r w:rsidRPr="009F5658">
        <w:rPr>
          <w:rFonts w:ascii="David" w:hAnsi="David" w:cs="David"/>
          <w:sz w:val="24"/>
          <w:szCs w:val="24"/>
          <w:lang w:val="ru-RU" w:eastAsia="he-IL"/>
        </w:rPr>
        <w:t xml:space="preserve"> </w:t>
      </w:r>
      <w:proofErr w:type="spellStart"/>
      <w:r w:rsidRPr="009F5658">
        <w:rPr>
          <w:rFonts w:ascii="David" w:hAnsi="David" w:cs="David"/>
          <w:sz w:val="24"/>
          <w:szCs w:val="24"/>
          <w:lang w:val="ru-RU" w:eastAsia="he-IL"/>
        </w:rPr>
        <w:t>מע"מ</w:t>
      </w:r>
      <w:proofErr w:type="spellEnd"/>
      <w:r w:rsidRPr="009F5658">
        <w:rPr>
          <w:rFonts w:ascii="David" w:hAnsi="David" w:cs="David"/>
          <w:sz w:val="24"/>
          <w:szCs w:val="24"/>
          <w:lang w:val="ru-RU" w:eastAsia="he-IL"/>
        </w:rPr>
        <w:t>).</w:t>
      </w:r>
      <w:r w:rsidR="002B5964">
        <w:rPr>
          <w:rFonts w:ascii="David" w:hAnsi="David" w:cs="David" w:hint="cs"/>
          <w:sz w:val="24"/>
          <w:szCs w:val="24"/>
          <w:rtl/>
          <w:lang w:eastAsia="he-IL"/>
        </w:rPr>
        <w:t xml:space="preserve">, </w:t>
      </w:r>
      <w:proofErr w:type="spellStart"/>
      <w:r w:rsidR="002B5964" w:rsidRPr="002B5964">
        <w:rPr>
          <w:rFonts w:ascii="David" w:hAnsi="David" w:cs="David" w:hint="cs"/>
          <w:sz w:val="24"/>
          <w:szCs w:val="24"/>
          <w:lang w:val="ru-RU" w:eastAsia="he-IL"/>
        </w:rPr>
        <w:t>בשנת</w:t>
      </w:r>
      <w:proofErr w:type="spellEnd"/>
      <w:r w:rsidR="002B5964" w:rsidRPr="002B5964">
        <w:rPr>
          <w:rFonts w:ascii="David" w:hAnsi="David" w:cs="David" w:hint="cs"/>
          <w:sz w:val="24"/>
          <w:szCs w:val="24"/>
          <w:lang w:val="ru-RU" w:eastAsia="he-IL"/>
        </w:rPr>
        <w:t xml:space="preserve"> 2023 ____________ ₪ </w:t>
      </w:r>
      <w:proofErr w:type="gramStart"/>
      <w:r w:rsidR="002B5964" w:rsidRPr="002B5964">
        <w:rPr>
          <w:rFonts w:ascii="David" w:hAnsi="David" w:cs="David" w:hint="cs"/>
          <w:sz w:val="24"/>
          <w:szCs w:val="24"/>
          <w:lang w:val="ru-RU" w:eastAsia="he-IL"/>
        </w:rPr>
        <w:t xml:space="preserve">( </w:t>
      </w:r>
      <w:proofErr w:type="spellStart"/>
      <w:r w:rsidR="002B5964" w:rsidRPr="002B5964">
        <w:rPr>
          <w:rFonts w:ascii="David" w:hAnsi="David" w:cs="David" w:hint="cs"/>
          <w:sz w:val="24"/>
          <w:szCs w:val="24"/>
          <w:lang w:val="ru-RU" w:eastAsia="he-IL"/>
        </w:rPr>
        <w:t>כולל</w:t>
      </w:r>
      <w:proofErr w:type="spellEnd"/>
      <w:proofErr w:type="gramEnd"/>
      <w:r w:rsidR="002B5964" w:rsidRPr="002B5964">
        <w:rPr>
          <w:rFonts w:ascii="David" w:hAnsi="David" w:cs="David" w:hint="cs"/>
          <w:sz w:val="24"/>
          <w:szCs w:val="24"/>
          <w:lang w:val="ru-RU" w:eastAsia="he-IL"/>
        </w:rPr>
        <w:t xml:space="preserve"> </w:t>
      </w:r>
      <w:proofErr w:type="spellStart"/>
      <w:r w:rsidR="002B5964" w:rsidRPr="002B5964">
        <w:rPr>
          <w:rFonts w:ascii="David" w:hAnsi="David" w:cs="David" w:hint="cs"/>
          <w:sz w:val="24"/>
          <w:szCs w:val="24"/>
          <w:lang w:val="ru-RU" w:eastAsia="he-IL"/>
        </w:rPr>
        <w:t>מע"מ</w:t>
      </w:r>
      <w:proofErr w:type="spellEnd"/>
      <w:r w:rsidR="002B5964" w:rsidRPr="002B5964">
        <w:rPr>
          <w:rFonts w:ascii="David" w:hAnsi="David" w:cs="David" w:hint="cs"/>
          <w:sz w:val="24"/>
          <w:szCs w:val="24"/>
          <w:lang w:val="ru-RU" w:eastAsia="he-IL"/>
        </w:rPr>
        <w:t>).</w:t>
      </w:r>
    </w:p>
    <w:p w14:paraId="2BE82079" w14:textId="5FD8A0B7" w:rsidR="00AA09AA" w:rsidRPr="002B5964" w:rsidRDefault="00AA09AA" w:rsidP="002B5964">
      <w:pPr>
        <w:pStyle w:val="a9"/>
        <w:spacing w:after="120" w:line="360" w:lineRule="auto"/>
        <w:ind w:left="927"/>
        <w:contextualSpacing w:val="0"/>
        <w:jc w:val="both"/>
        <w:rPr>
          <w:rFonts w:ascii="David" w:hAnsi="David" w:cs="David"/>
          <w:sz w:val="24"/>
          <w:szCs w:val="24"/>
          <w:rtl/>
          <w:lang w:val="ru-RU" w:eastAsia="he-IL"/>
        </w:rPr>
      </w:pPr>
      <w:proofErr w:type="spellStart"/>
      <w:r w:rsidRPr="002B5964">
        <w:rPr>
          <w:rFonts w:ascii="David" w:hAnsi="David" w:cs="David"/>
          <w:sz w:val="24"/>
          <w:szCs w:val="24"/>
        </w:rPr>
        <w:t>הדו"חות</w:t>
      </w:r>
      <w:proofErr w:type="spellEnd"/>
      <w:r w:rsidRPr="002B5964">
        <w:rPr>
          <w:rFonts w:ascii="David" w:hAnsi="David" w:cs="David"/>
          <w:sz w:val="24"/>
          <w:szCs w:val="24"/>
        </w:rPr>
        <w:t xml:space="preserve"> </w:t>
      </w:r>
      <w:proofErr w:type="spellStart"/>
      <w:r w:rsidRPr="002B5964">
        <w:rPr>
          <w:rFonts w:ascii="David" w:hAnsi="David" w:cs="David"/>
          <w:sz w:val="24"/>
          <w:szCs w:val="24"/>
        </w:rPr>
        <w:t>הכספיים</w:t>
      </w:r>
      <w:proofErr w:type="spellEnd"/>
      <w:r w:rsidRPr="002B5964">
        <w:rPr>
          <w:rFonts w:ascii="David" w:hAnsi="David" w:cs="David"/>
          <w:sz w:val="24"/>
          <w:szCs w:val="24"/>
        </w:rPr>
        <w:t xml:space="preserve"> </w:t>
      </w:r>
      <w:proofErr w:type="spellStart"/>
      <w:r w:rsidRPr="002B5964">
        <w:rPr>
          <w:rFonts w:ascii="David" w:hAnsi="David" w:cs="David"/>
          <w:sz w:val="24"/>
          <w:szCs w:val="24"/>
        </w:rPr>
        <w:t>המבוקרים</w:t>
      </w:r>
      <w:proofErr w:type="spellEnd"/>
      <w:r w:rsidRPr="002B5964">
        <w:rPr>
          <w:rFonts w:ascii="David" w:hAnsi="David" w:cs="David"/>
          <w:sz w:val="24"/>
          <w:szCs w:val="24"/>
        </w:rPr>
        <w:t xml:space="preserve"> </w:t>
      </w:r>
      <w:proofErr w:type="spellStart"/>
      <w:r w:rsidRPr="002B5964">
        <w:rPr>
          <w:rFonts w:ascii="David" w:hAnsi="David" w:cs="David"/>
          <w:sz w:val="24"/>
          <w:szCs w:val="24"/>
        </w:rPr>
        <w:t>של</w:t>
      </w:r>
      <w:proofErr w:type="spellEnd"/>
      <w:r w:rsidRPr="002B5964">
        <w:rPr>
          <w:rFonts w:ascii="David" w:hAnsi="David" w:cs="David"/>
          <w:sz w:val="24"/>
          <w:szCs w:val="24"/>
        </w:rPr>
        <w:t xml:space="preserve"> המציע ליום ______, בוקרו על ידינו וחוות דעתנו נחתמה בתאריך _____</w:t>
      </w:r>
    </w:p>
    <w:p w14:paraId="03328326" w14:textId="77777777" w:rsidR="00AA09AA" w:rsidRPr="009F5658" w:rsidRDefault="00AA09AA" w:rsidP="002B5964">
      <w:pPr>
        <w:pStyle w:val="a9"/>
        <w:spacing w:before="240"/>
        <w:ind w:left="927"/>
        <w:jc w:val="both"/>
        <w:rPr>
          <w:rFonts w:ascii="David" w:hAnsi="David" w:cs="David"/>
          <w:sz w:val="24"/>
          <w:szCs w:val="24"/>
          <w:rtl/>
        </w:rPr>
      </w:pPr>
      <w:r w:rsidRPr="009F5658">
        <w:rPr>
          <w:rFonts w:ascii="David" w:hAnsi="David" w:cs="David"/>
          <w:sz w:val="24"/>
          <w:szCs w:val="24"/>
        </w:rPr>
        <w:t>לחילופין: (נא למחוק את המיותר)</w:t>
      </w:r>
    </w:p>
    <w:p w14:paraId="43DDFD54" w14:textId="77777777" w:rsidR="00AA09AA" w:rsidRDefault="00AA09AA" w:rsidP="002B5964">
      <w:pPr>
        <w:pStyle w:val="a9"/>
        <w:spacing w:before="240"/>
        <w:ind w:left="927"/>
        <w:jc w:val="both"/>
        <w:rPr>
          <w:rFonts w:ascii="David" w:hAnsi="David" w:cs="David"/>
          <w:sz w:val="24"/>
          <w:szCs w:val="24"/>
        </w:rPr>
      </w:pPr>
      <w:r w:rsidRPr="009F5658">
        <w:rPr>
          <w:rFonts w:ascii="David" w:hAnsi="David" w:cs="David"/>
          <w:sz w:val="24"/>
          <w:szCs w:val="24"/>
        </w:rPr>
        <w:t>הדו</w:t>
      </w:r>
      <w:r>
        <w:rPr>
          <w:rFonts w:ascii="David" w:hAnsi="David" w:cs="David" w:hint="cs"/>
          <w:sz w:val="24"/>
          <w:szCs w:val="24"/>
        </w:rPr>
        <w:t>"</w:t>
      </w:r>
      <w:r w:rsidRPr="009F5658">
        <w:rPr>
          <w:rFonts w:ascii="David" w:hAnsi="David" w:cs="David"/>
          <w:sz w:val="24"/>
          <w:szCs w:val="24"/>
        </w:rPr>
        <w:t>חות הכספיים המבוקרים של המציע ליום ______, בוקרו על ידי רואי חשבון אחרים וחוות הדעת של רואי החשבון האחרים נחתמה בתאריך ______.</w:t>
      </w:r>
    </w:p>
    <w:p w14:paraId="364C6605" w14:textId="77777777" w:rsidR="00AA09AA" w:rsidRPr="009F5658" w:rsidRDefault="00AA09AA" w:rsidP="00AA09AA">
      <w:pPr>
        <w:pStyle w:val="a9"/>
        <w:spacing w:before="240"/>
        <w:ind w:left="927"/>
        <w:jc w:val="both"/>
        <w:rPr>
          <w:rFonts w:ascii="David" w:hAnsi="David" w:cs="David"/>
          <w:sz w:val="24"/>
          <w:szCs w:val="24"/>
        </w:rPr>
      </w:pPr>
    </w:p>
    <w:p w14:paraId="2BF2AAE1" w14:textId="77777777" w:rsidR="00AA09AA" w:rsidRDefault="00AA09AA" w:rsidP="00AA09AA">
      <w:pPr>
        <w:pStyle w:val="a9"/>
        <w:numPr>
          <w:ilvl w:val="2"/>
          <w:numId w:val="1"/>
        </w:numPr>
        <w:spacing w:before="240" w:after="200" w:line="276" w:lineRule="auto"/>
        <w:jc w:val="both"/>
        <w:rPr>
          <w:rFonts w:ascii="David" w:hAnsi="David" w:cs="David"/>
          <w:sz w:val="24"/>
          <w:szCs w:val="24"/>
          <w:rtl/>
        </w:rPr>
      </w:pPr>
      <w:r w:rsidRPr="009F5658">
        <w:rPr>
          <w:rFonts w:ascii="David" w:hAnsi="David" w:cs="David"/>
          <w:sz w:val="24"/>
          <w:szCs w:val="24"/>
        </w:rPr>
        <w:t>חוות הדעת שניתנו לעניין הדו"חות הכספיים המבוקרים הנ"ל וכל הדו"חות הכספיים הסקורים של המציע שנערכו לאחר מכן, שנסקרו על ידינו או על ידי רואי חשבון אחרים כאמור לעיל, אינם כוללים הפניית תשומת לב לגבי ספקות משמעותיים בדבר המשך קיומו של המציע "כעסק חי"(*).</w:t>
      </w:r>
    </w:p>
    <w:p w14:paraId="17924425" w14:textId="77777777" w:rsidR="00AA09AA" w:rsidRDefault="00AA09AA" w:rsidP="00AA09AA">
      <w:pPr>
        <w:pStyle w:val="a9"/>
        <w:spacing w:before="240"/>
        <w:ind w:left="927"/>
        <w:jc w:val="both"/>
        <w:rPr>
          <w:rFonts w:ascii="David" w:hAnsi="David" w:cs="David"/>
          <w:sz w:val="24"/>
          <w:szCs w:val="24"/>
          <w:rtl/>
        </w:rPr>
      </w:pPr>
    </w:p>
    <w:p w14:paraId="614D0114" w14:textId="77777777" w:rsidR="00AA09AA" w:rsidRPr="007048B4" w:rsidRDefault="00AA09AA" w:rsidP="00AA09AA">
      <w:pPr>
        <w:pStyle w:val="a9"/>
        <w:numPr>
          <w:ilvl w:val="2"/>
          <w:numId w:val="1"/>
        </w:numPr>
        <w:spacing w:before="240" w:after="200" w:line="276" w:lineRule="auto"/>
        <w:jc w:val="both"/>
        <w:rPr>
          <w:rFonts w:ascii="David" w:hAnsi="David" w:cs="David"/>
          <w:sz w:val="24"/>
          <w:szCs w:val="24"/>
        </w:rPr>
      </w:pPr>
      <w:r w:rsidRPr="009F5658">
        <w:rPr>
          <w:rFonts w:ascii="David" w:hAnsi="David" w:cs="David"/>
          <w:sz w:val="24"/>
          <w:szCs w:val="24"/>
        </w:rPr>
        <w:t>קיבלנו דיווח מהנהלת המציע לגבי תוצאות פעילויותיו מאז הדו"חות הכספיים המבוקרים והדו"חות הכספיים הסקורים וכן ערכנו דיון בנושא העסק החי עם הנהלת המציע (**)</w:t>
      </w:r>
    </w:p>
    <w:p w14:paraId="622F3A99" w14:textId="77777777" w:rsidR="00AA09AA" w:rsidRPr="007048B4" w:rsidRDefault="00AA09AA" w:rsidP="00AA09AA">
      <w:pPr>
        <w:pStyle w:val="a9"/>
        <w:spacing w:before="240"/>
        <w:ind w:left="927"/>
        <w:jc w:val="both"/>
        <w:rPr>
          <w:rFonts w:ascii="David" w:hAnsi="David" w:cs="David"/>
          <w:sz w:val="24"/>
          <w:szCs w:val="24"/>
          <w:rtl/>
        </w:rPr>
      </w:pPr>
    </w:p>
    <w:p w14:paraId="48E7F3B8" w14:textId="77777777" w:rsidR="00AA09AA" w:rsidRPr="007048B4" w:rsidRDefault="00AA09AA" w:rsidP="00AA09AA">
      <w:pPr>
        <w:pStyle w:val="a9"/>
        <w:numPr>
          <w:ilvl w:val="2"/>
          <w:numId w:val="1"/>
        </w:numPr>
        <w:spacing w:before="240" w:after="200" w:line="276" w:lineRule="auto"/>
        <w:jc w:val="both"/>
        <w:rPr>
          <w:rFonts w:ascii="David" w:hAnsi="David" w:cs="David"/>
          <w:sz w:val="24"/>
          <w:szCs w:val="24"/>
          <w:rtl/>
        </w:rPr>
      </w:pPr>
      <w:r w:rsidRPr="009F5658">
        <w:rPr>
          <w:rFonts w:ascii="David" w:hAnsi="David" w:cs="David"/>
          <w:sz w:val="24"/>
          <w:szCs w:val="24"/>
        </w:rPr>
        <w:t xml:space="preserve">ממועד החתימה על הדו"חות הכספיים הנ"ל ועד למועד חתימתנו על מכתב זה, לא בא </w:t>
      </w:r>
      <w:r w:rsidRPr="009F5658">
        <w:rPr>
          <w:rFonts w:ascii="David" w:hAnsi="David" w:cs="David" w:hint="cs"/>
          <w:sz w:val="24"/>
          <w:szCs w:val="24"/>
        </w:rPr>
        <w:t>לידיעתנו</w:t>
      </w:r>
      <w:r w:rsidRPr="009F5658">
        <w:rPr>
          <w:rFonts w:ascii="David" w:hAnsi="David" w:cs="David"/>
          <w:sz w:val="24"/>
          <w:szCs w:val="24"/>
        </w:rPr>
        <w:t xml:space="preserve">, לרבות בהתבסס על הבדיקות כמפורט בסעיף </w:t>
      </w:r>
      <w:r>
        <w:rPr>
          <w:rFonts w:ascii="David" w:hAnsi="David" w:cs="David" w:hint="cs"/>
          <w:sz w:val="24"/>
          <w:szCs w:val="24"/>
        </w:rPr>
        <w:t>ה'</w:t>
      </w:r>
      <w:r w:rsidRPr="009F5658">
        <w:rPr>
          <w:rFonts w:ascii="David" w:hAnsi="David" w:cs="David"/>
          <w:sz w:val="24"/>
          <w:szCs w:val="24"/>
        </w:rPr>
        <w:t xml:space="preserve"> לעיל, מידע על שינוי מהותי לרעה במצבו העסקי של המציע עד לכדי העלאת ספקות משמעותיים לגבי המשך קיומו של המציע "כעסק חי" (**). </w:t>
      </w:r>
    </w:p>
    <w:p w14:paraId="057DC884" w14:textId="77777777" w:rsidR="00AA09AA" w:rsidRDefault="00AA09AA" w:rsidP="00AA09AA">
      <w:pPr>
        <w:pStyle w:val="a9"/>
        <w:spacing w:before="240"/>
        <w:ind w:left="927"/>
        <w:jc w:val="both"/>
        <w:rPr>
          <w:rFonts w:ascii="David" w:hAnsi="David" w:cs="David"/>
          <w:sz w:val="24"/>
          <w:szCs w:val="24"/>
          <w:rtl/>
        </w:rPr>
      </w:pPr>
    </w:p>
    <w:p w14:paraId="45822E4B" w14:textId="77777777" w:rsidR="00AA09AA" w:rsidRDefault="00AA09AA" w:rsidP="00AA09AA">
      <w:pPr>
        <w:pStyle w:val="a9"/>
        <w:spacing w:before="240"/>
        <w:ind w:left="0"/>
        <w:jc w:val="both"/>
        <w:rPr>
          <w:rFonts w:ascii="David" w:hAnsi="David" w:cs="David"/>
          <w:sz w:val="24"/>
          <w:szCs w:val="24"/>
          <w:rtl/>
        </w:rPr>
      </w:pPr>
      <w:r w:rsidRPr="009F5658">
        <w:rPr>
          <w:rFonts w:ascii="David" w:hAnsi="David" w:cs="David"/>
          <w:sz w:val="24"/>
          <w:szCs w:val="24"/>
        </w:rPr>
        <w:lastRenderedPageBreak/>
        <w:t xml:space="preserve">(*) לעניין אישור זה, "עסק חי" – כהגדרתו בהתאם לתקן ביקורת מספר 58 של לשכת רואי חשבון בישראל. </w:t>
      </w:r>
    </w:p>
    <w:p w14:paraId="2E36D1E2" w14:textId="77777777" w:rsidR="00AA09AA" w:rsidRPr="00EF186B" w:rsidRDefault="00AA09AA" w:rsidP="00AA09AA">
      <w:pPr>
        <w:pStyle w:val="a9"/>
        <w:spacing w:before="240"/>
        <w:ind w:left="0"/>
        <w:jc w:val="both"/>
        <w:rPr>
          <w:rFonts w:ascii="David" w:hAnsi="David" w:cs="David"/>
          <w:sz w:val="24"/>
          <w:szCs w:val="24"/>
          <w:rtl/>
        </w:rPr>
      </w:pPr>
      <w:r w:rsidRPr="009F5658">
        <w:rPr>
          <w:rFonts w:ascii="David" w:hAnsi="David" w:cs="David"/>
          <w:sz w:val="24"/>
          <w:szCs w:val="24"/>
        </w:rPr>
        <w:t>(**) אם מאז מועד חתימת דו"ח המבקרים/דו</w:t>
      </w:r>
      <w:r>
        <w:rPr>
          <w:rFonts w:ascii="David" w:hAnsi="David" w:cs="David" w:hint="cs"/>
          <w:sz w:val="24"/>
          <w:szCs w:val="24"/>
        </w:rPr>
        <w:t>"</w:t>
      </w:r>
      <w:r w:rsidRPr="009F5658">
        <w:rPr>
          <w:rFonts w:ascii="David" w:hAnsi="David" w:cs="David"/>
          <w:sz w:val="24"/>
          <w:szCs w:val="24"/>
        </w:rPr>
        <w:t xml:space="preserve">ח הסקירה האחרון חלפו פחות מ-3 חודשים כי אז </w:t>
      </w:r>
      <w:r w:rsidRPr="00EF186B">
        <w:rPr>
          <w:rFonts w:ascii="David" w:hAnsi="David" w:cs="David"/>
          <w:sz w:val="24"/>
          <w:szCs w:val="24"/>
        </w:rPr>
        <w:t xml:space="preserve">אין דרישה לסעיפים </w:t>
      </w:r>
      <w:r w:rsidRPr="00EF186B">
        <w:rPr>
          <w:rFonts w:ascii="David" w:hAnsi="David" w:cs="David" w:hint="cs"/>
          <w:sz w:val="24"/>
          <w:szCs w:val="24"/>
        </w:rPr>
        <w:t>ה'</w:t>
      </w:r>
      <w:r w:rsidRPr="00EF186B">
        <w:rPr>
          <w:rFonts w:ascii="David" w:hAnsi="David" w:cs="David"/>
          <w:sz w:val="24"/>
          <w:szCs w:val="24"/>
        </w:rPr>
        <w:t xml:space="preserve">, </w:t>
      </w:r>
      <w:r w:rsidRPr="00EF186B">
        <w:rPr>
          <w:rFonts w:ascii="David" w:hAnsi="David" w:cs="David" w:hint="cs"/>
          <w:sz w:val="24"/>
          <w:szCs w:val="24"/>
        </w:rPr>
        <w:t>ו'</w:t>
      </w:r>
      <w:r w:rsidRPr="00EF186B">
        <w:rPr>
          <w:rFonts w:ascii="David" w:hAnsi="David" w:cs="David"/>
          <w:sz w:val="24"/>
          <w:szCs w:val="24"/>
        </w:rPr>
        <w:t>.</w:t>
      </w:r>
    </w:p>
    <w:p w14:paraId="081E8E64" w14:textId="77777777" w:rsidR="00AA09AA" w:rsidRPr="00EF186B" w:rsidRDefault="00AA09AA" w:rsidP="00AA09AA">
      <w:pPr>
        <w:widowControl w:val="0"/>
        <w:spacing w:before="240" w:after="240"/>
        <w:ind w:left="-51"/>
        <w:jc w:val="center"/>
        <w:rPr>
          <w:rFonts w:ascii="David" w:hAnsi="David" w:cs="David"/>
          <w:b/>
          <w:bCs/>
          <w:sz w:val="24"/>
          <w:szCs w:val="24"/>
        </w:rPr>
      </w:pPr>
      <w:r w:rsidRPr="00EF186B">
        <w:rPr>
          <w:rFonts w:ascii="David" w:hAnsi="David" w:cs="David"/>
          <w:sz w:val="24"/>
          <w:szCs w:val="24"/>
          <w:rtl/>
        </w:rPr>
        <w:t xml:space="preserve">תאריך </w:t>
      </w:r>
      <w:r w:rsidRPr="00EF186B">
        <w:rPr>
          <w:rFonts w:ascii="David" w:hAnsi="David" w:cs="David"/>
          <w:sz w:val="24"/>
          <w:szCs w:val="24"/>
          <w:u w:val="single"/>
          <w:rtl/>
        </w:rPr>
        <w:tab/>
      </w:r>
      <w:r w:rsidRPr="00EF186B">
        <w:rPr>
          <w:rFonts w:ascii="David" w:hAnsi="David" w:cs="David"/>
          <w:sz w:val="24"/>
          <w:szCs w:val="24"/>
          <w:u w:val="single"/>
          <w:rtl/>
        </w:rPr>
        <w:tab/>
        <w:t xml:space="preserve">    </w:t>
      </w:r>
      <w:r w:rsidRPr="00EF186B">
        <w:rPr>
          <w:rFonts w:ascii="David" w:hAnsi="David" w:cs="David"/>
          <w:sz w:val="24"/>
          <w:szCs w:val="24"/>
          <w:u w:val="single"/>
          <w:rtl/>
        </w:rPr>
        <w:tab/>
      </w:r>
      <w:r w:rsidRPr="00EF186B">
        <w:rPr>
          <w:rFonts w:ascii="David" w:hAnsi="David" w:cs="David"/>
          <w:sz w:val="24"/>
          <w:szCs w:val="24"/>
          <w:rtl/>
        </w:rPr>
        <w:t xml:space="preserve">    חתימה: </w:t>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rtl/>
        </w:rPr>
        <w:t xml:space="preserve">   חותמת:_____________</w:t>
      </w:r>
    </w:p>
    <w:p w14:paraId="0DE10991" w14:textId="77777777" w:rsidR="00CB77E0" w:rsidRDefault="00CB77E0"/>
    <w:sectPr w:rsidR="00CB77E0" w:rsidSect="008578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2683A"/>
    <w:multiLevelType w:val="hybridMultilevel"/>
    <w:tmpl w:val="4D40E032"/>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7C4CD9E0">
      <w:start w:val="1"/>
      <w:numFmt w:val="hebrew1"/>
      <w:lvlText w:val="%3."/>
      <w:lvlJc w:val="left"/>
      <w:pPr>
        <w:ind w:left="927" w:hanging="360"/>
      </w:pPr>
      <w:rPr>
        <w:rFonts w:hint="default"/>
        <w:b w:val="0"/>
        <w:bCs w:val="0"/>
      </w:rPr>
    </w:lvl>
    <w:lvl w:ilvl="3" w:tplc="6772F4AE">
      <w:start w:val="1"/>
      <w:numFmt w:val="upperRoman"/>
      <w:lvlText w:val="%4."/>
      <w:lvlJc w:val="left"/>
      <w:pPr>
        <w:ind w:left="3240" w:hanging="720"/>
      </w:pPr>
      <w:rPr>
        <w:rFonts w:hint="default"/>
        <w:u w:val="none"/>
      </w:rPr>
    </w:lvl>
    <w:lvl w:ilvl="4" w:tplc="0664682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718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AA"/>
    <w:rsid w:val="002B5964"/>
    <w:rsid w:val="003D3422"/>
    <w:rsid w:val="00673FAE"/>
    <w:rsid w:val="00787E6A"/>
    <w:rsid w:val="007E1A88"/>
    <w:rsid w:val="0085787E"/>
    <w:rsid w:val="008A754C"/>
    <w:rsid w:val="00AA09AA"/>
    <w:rsid w:val="00CB77E0"/>
    <w:rsid w:val="00FD6F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2A34"/>
  <w15:chartTrackingRefBased/>
  <w15:docId w15:val="{71AF2749-5F35-4F9B-AD19-76E1D181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9AA"/>
    <w:pPr>
      <w:bidi/>
      <w:spacing w:after="0" w:line="240" w:lineRule="auto"/>
    </w:pPr>
    <w:rPr>
      <w:rFonts w:ascii="Times New Roman" w:eastAsia="Times New Roman" w:hAnsi="Times New Roman" w:cs="Narkisim"/>
      <w:kern w:val="0"/>
      <w:sz w:val="28"/>
      <w:szCs w:val="28"/>
      <w14:ligatures w14:val="none"/>
    </w:rPr>
  </w:style>
  <w:style w:type="paragraph" w:styleId="1">
    <w:name w:val="heading 1"/>
    <w:aliases w:val="כותרת 1Heading 1,H2"/>
    <w:basedOn w:val="a"/>
    <w:next w:val="a"/>
    <w:link w:val="10"/>
    <w:qFormat/>
    <w:rsid w:val="00AA0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0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09AA"/>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AA09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09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09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09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09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09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1Heading 1 תו,H2 תו"/>
    <w:basedOn w:val="a0"/>
    <w:link w:val="1"/>
    <w:rsid w:val="00AA09A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A09A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A09A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A09AA"/>
    <w:rPr>
      <w:rFonts w:eastAsiaTheme="majorEastAsia" w:cstheme="majorBidi"/>
      <w:i/>
      <w:iCs/>
      <w:color w:val="0F4761" w:themeColor="accent1" w:themeShade="BF"/>
    </w:rPr>
  </w:style>
  <w:style w:type="character" w:customStyle="1" w:styleId="50">
    <w:name w:val="כותרת 5 תו"/>
    <w:basedOn w:val="a0"/>
    <w:link w:val="5"/>
    <w:uiPriority w:val="9"/>
    <w:semiHidden/>
    <w:rsid w:val="00AA09AA"/>
    <w:rPr>
      <w:rFonts w:eastAsiaTheme="majorEastAsia" w:cstheme="majorBidi"/>
      <w:color w:val="0F4761" w:themeColor="accent1" w:themeShade="BF"/>
    </w:rPr>
  </w:style>
  <w:style w:type="character" w:customStyle="1" w:styleId="60">
    <w:name w:val="כותרת 6 תו"/>
    <w:basedOn w:val="a0"/>
    <w:link w:val="6"/>
    <w:uiPriority w:val="9"/>
    <w:semiHidden/>
    <w:rsid w:val="00AA09AA"/>
    <w:rPr>
      <w:rFonts w:eastAsiaTheme="majorEastAsia" w:cstheme="majorBidi"/>
      <w:i/>
      <w:iCs/>
      <w:color w:val="595959" w:themeColor="text1" w:themeTint="A6"/>
    </w:rPr>
  </w:style>
  <w:style w:type="character" w:customStyle="1" w:styleId="70">
    <w:name w:val="כותרת 7 תו"/>
    <w:basedOn w:val="a0"/>
    <w:link w:val="7"/>
    <w:uiPriority w:val="9"/>
    <w:semiHidden/>
    <w:rsid w:val="00AA09AA"/>
    <w:rPr>
      <w:rFonts w:eastAsiaTheme="majorEastAsia" w:cstheme="majorBidi"/>
      <w:color w:val="595959" w:themeColor="text1" w:themeTint="A6"/>
    </w:rPr>
  </w:style>
  <w:style w:type="character" w:customStyle="1" w:styleId="80">
    <w:name w:val="כותרת 8 תו"/>
    <w:basedOn w:val="a0"/>
    <w:link w:val="8"/>
    <w:uiPriority w:val="9"/>
    <w:semiHidden/>
    <w:rsid w:val="00AA09AA"/>
    <w:rPr>
      <w:rFonts w:eastAsiaTheme="majorEastAsia" w:cstheme="majorBidi"/>
      <w:i/>
      <w:iCs/>
      <w:color w:val="272727" w:themeColor="text1" w:themeTint="D8"/>
    </w:rPr>
  </w:style>
  <w:style w:type="character" w:customStyle="1" w:styleId="90">
    <w:name w:val="כותרת 9 תו"/>
    <w:basedOn w:val="a0"/>
    <w:link w:val="9"/>
    <w:uiPriority w:val="9"/>
    <w:semiHidden/>
    <w:rsid w:val="00AA09AA"/>
    <w:rPr>
      <w:rFonts w:eastAsiaTheme="majorEastAsia" w:cstheme="majorBidi"/>
      <w:color w:val="272727" w:themeColor="text1" w:themeTint="D8"/>
    </w:rPr>
  </w:style>
  <w:style w:type="paragraph" w:styleId="a3">
    <w:name w:val="Title"/>
    <w:basedOn w:val="a"/>
    <w:next w:val="a"/>
    <w:link w:val="a4"/>
    <w:uiPriority w:val="10"/>
    <w:qFormat/>
    <w:rsid w:val="00AA09AA"/>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A0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9AA"/>
    <w:pPr>
      <w:numPr>
        <w:ilvl w:val="1"/>
      </w:numPr>
    </w:pPr>
    <w:rPr>
      <w:rFonts w:eastAsiaTheme="majorEastAsia" w:cstheme="majorBidi"/>
      <w:color w:val="595959" w:themeColor="text1" w:themeTint="A6"/>
      <w:spacing w:val="15"/>
    </w:rPr>
  </w:style>
  <w:style w:type="character" w:customStyle="1" w:styleId="a6">
    <w:name w:val="כותרת משנה תו"/>
    <w:basedOn w:val="a0"/>
    <w:link w:val="a5"/>
    <w:uiPriority w:val="11"/>
    <w:rsid w:val="00AA09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A09AA"/>
    <w:pPr>
      <w:spacing w:before="160"/>
      <w:jc w:val="center"/>
    </w:pPr>
    <w:rPr>
      <w:i/>
      <w:iCs/>
      <w:color w:val="404040" w:themeColor="text1" w:themeTint="BF"/>
    </w:rPr>
  </w:style>
  <w:style w:type="character" w:customStyle="1" w:styleId="a8">
    <w:name w:val="ציטוט תו"/>
    <w:basedOn w:val="a0"/>
    <w:link w:val="a7"/>
    <w:uiPriority w:val="29"/>
    <w:rsid w:val="00AA09AA"/>
    <w:rPr>
      <w:i/>
      <w:iCs/>
      <w:color w:val="404040" w:themeColor="text1" w:themeTint="BF"/>
    </w:rPr>
  </w:style>
  <w:style w:type="paragraph" w:styleId="a9">
    <w:name w:val="List Paragraph"/>
    <w:aliases w:val="LP1,lp1,Bullet List,FooterText,numbered,Paragraphe de liste1,פיסקת bullets,מפרט פירוט סעיפים,x.x.x.x,Bullet Number,Use Case List Paragraph,Num Bullet 1,style 2,List Paragraph_0,List Paragraph_1,List Paragraph_2,פיסקת רשימה11"/>
    <w:basedOn w:val="a"/>
    <w:link w:val="aa"/>
    <w:qFormat/>
    <w:rsid w:val="00AA09AA"/>
    <w:pPr>
      <w:ind w:left="720"/>
      <w:contextualSpacing/>
    </w:pPr>
  </w:style>
  <w:style w:type="character" w:styleId="ab">
    <w:name w:val="Intense Emphasis"/>
    <w:basedOn w:val="a0"/>
    <w:uiPriority w:val="21"/>
    <w:qFormat/>
    <w:rsid w:val="00AA09AA"/>
    <w:rPr>
      <w:i/>
      <w:iCs/>
      <w:color w:val="0F4761" w:themeColor="accent1" w:themeShade="BF"/>
    </w:rPr>
  </w:style>
  <w:style w:type="paragraph" w:styleId="ac">
    <w:name w:val="Intense Quote"/>
    <w:basedOn w:val="a"/>
    <w:next w:val="a"/>
    <w:link w:val="ad"/>
    <w:uiPriority w:val="30"/>
    <w:qFormat/>
    <w:rsid w:val="00AA0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AA09AA"/>
    <w:rPr>
      <w:i/>
      <w:iCs/>
      <w:color w:val="0F4761" w:themeColor="accent1" w:themeShade="BF"/>
    </w:rPr>
  </w:style>
  <w:style w:type="character" w:styleId="ae">
    <w:name w:val="Intense Reference"/>
    <w:basedOn w:val="a0"/>
    <w:uiPriority w:val="32"/>
    <w:qFormat/>
    <w:rsid w:val="00AA09AA"/>
    <w:rPr>
      <w:b/>
      <w:bCs/>
      <w:smallCaps/>
      <w:color w:val="0F4761" w:themeColor="accent1" w:themeShade="BF"/>
      <w:spacing w:val="5"/>
    </w:rPr>
  </w:style>
  <w:style w:type="character" w:customStyle="1" w:styleId="aa">
    <w:name w:val="פיסקת רשימה תו"/>
    <w:aliases w:val="LP1 תו,lp1 תו,Bullet List תו,FooterText תו,numbered תו,Paragraphe de liste1 תו,פיסקת bullets תו,מפרט פירוט סעיפים תו,x.x.x.x תו,Bullet Number תו,Use Case List Paragraph תו,Num Bullet 1 תו,style 2 תו,List Paragraph_0 תו,List Paragraph_1 תו"/>
    <w:link w:val="a9"/>
    <w:locked/>
    <w:rsid w:val="00AA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1829</Characters>
  <Application>Microsoft Office Word</Application>
  <DocSecurity>4</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שיראל תורג'מן</dc:creator>
  <cp:keywords/>
  <dc:description/>
  <cp:lastModifiedBy>שיראל תורג'מן</cp:lastModifiedBy>
  <cp:revision>2</cp:revision>
  <dcterms:created xsi:type="dcterms:W3CDTF">2024-12-24T12:34:00Z</dcterms:created>
  <dcterms:modified xsi:type="dcterms:W3CDTF">2024-12-24T12:34:00Z</dcterms:modified>
</cp:coreProperties>
</file>