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429E6" w14:textId="77777777" w:rsidR="001B0D63" w:rsidRDefault="001B0D63" w:rsidP="00022152">
      <w:pPr>
        <w:pStyle w:val="a7"/>
        <w:rPr>
          <w:rFonts w:ascii="Segoe UI" w:hAnsi="Segoe UI" w:cs="Segoe UI"/>
          <w:b/>
          <w:bCs/>
          <w:color w:val="17365D" w:themeColor="text2" w:themeShade="BF"/>
          <w:sz w:val="24"/>
          <w:szCs w:val="24"/>
          <w:u w:val="none"/>
          <w:rtl/>
          <w:lang w:eastAsia="en-US"/>
        </w:rPr>
      </w:pPr>
    </w:p>
    <w:p w14:paraId="341D8A08" w14:textId="77777777" w:rsidR="001B0D63" w:rsidRDefault="001B0D63" w:rsidP="00022152">
      <w:pPr>
        <w:pStyle w:val="a7"/>
        <w:rPr>
          <w:rFonts w:ascii="Segoe UI" w:hAnsi="Segoe UI" w:cs="Segoe UI"/>
          <w:b/>
          <w:bCs/>
          <w:color w:val="17365D" w:themeColor="text2" w:themeShade="BF"/>
          <w:sz w:val="24"/>
          <w:szCs w:val="24"/>
          <w:u w:val="none"/>
          <w:rtl/>
          <w:lang w:eastAsia="en-US"/>
        </w:rPr>
      </w:pPr>
    </w:p>
    <w:p w14:paraId="6ABA812C" w14:textId="71D32464" w:rsidR="00396E2B" w:rsidRPr="001B0D63" w:rsidRDefault="00BA5386" w:rsidP="00022152">
      <w:pPr>
        <w:pStyle w:val="a7"/>
        <w:rPr>
          <w:rFonts w:ascii="Segoe UI" w:hAnsi="Segoe UI" w:cs="Segoe UI"/>
          <w:b/>
          <w:bCs/>
          <w:color w:val="17365D" w:themeColor="text2" w:themeShade="BF"/>
          <w:sz w:val="24"/>
          <w:szCs w:val="24"/>
          <w:u w:val="none"/>
          <w:rtl/>
          <w:lang w:eastAsia="en-US"/>
        </w:rPr>
      </w:pPr>
      <w:r w:rsidRPr="001B0D63">
        <w:rPr>
          <w:rFonts w:ascii="Segoe UI" w:hAnsi="Segoe UI" w:cs="Segoe UI"/>
          <w:b/>
          <w:bCs/>
          <w:color w:val="17365D" w:themeColor="text2" w:themeShade="BF"/>
          <w:sz w:val="24"/>
          <w:szCs w:val="24"/>
          <w:u w:val="none"/>
          <w:rtl/>
          <w:lang w:eastAsia="en-US"/>
        </w:rPr>
        <w:t>מרכז פ</w:t>
      </w:r>
      <w:r w:rsidR="00AA3F99" w:rsidRPr="001B0D63">
        <w:rPr>
          <w:rFonts w:ascii="Segoe UI" w:hAnsi="Segoe UI" w:cs="Segoe UI"/>
          <w:b/>
          <w:bCs/>
          <w:color w:val="17365D" w:themeColor="text2" w:themeShade="BF"/>
          <w:sz w:val="24"/>
          <w:szCs w:val="24"/>
          <w:u w:val="none"/>
          <w:rtl/>
          <w:lang w:eastAsia="en-US"/>
        </w:rPr>
        <w:t>ומבי</w:t>
      </w:r>
      <w:r w:rsidRPr="001B0D63">
        <w:rPr>
          <w:rFonts w:ascii="Segoe UI" w:hAnsi="Segoe UI" w:cs="Segoe UI"/>
          <w:b/>
          <w:bCs/>
          <w:color w:val="17365D" w:themeColor="text2" w:themeShade="BF"/>
          <w:sz w:val="24"/>
          <w:szCs w:val="24"/>
          <w:u w:val="none"/>
          <w:rtl/>
          <w:lang w:eastAsia="en-US"/>
        </w:rPr>
        <w:t xml:space="preserve"> מס'</w:t>
      </w:r>
      <w:r w:rsidR="00CF6215" w:rsidRPr="001B0D63">
        <w:rPr>
          <w:rFonts w:ascii="Segoe UI" w:hAnsi="Segoe UI" w:cs="Segoe UI"/>
          <w:b/>
          <w:bCs/>
          <w:color w:val="17365D" w:themeColor="text2" w:themeShade="BF"/>
          <w:sz w:val="24"/>
          <w:szCs w:val="24"/>
          <w:u w:val="none"/>
          <w:rtl/>
          <w:lang w:eastAsia="en-US"/>
        </w:rPr>
        <w:t xml:space="preserve"> </w:t>
      </w:r>
      <w:r w:rsidR="006F3A15">
        <w:rPr>
          <w:rFonts w:ascii="Segoe UI" w:hAnsi="Segoe UI" w:cs="Segoe UI" w:hint="cs"/>
          <w:b/>
          <w:bCs/>
          <w:color w:val="17365D" w:themeColor="text2" w:themeShade="BF"/>
          <w:sz w:val="24"/>
          <w:szCs w:val="24"/>
          <w:u w:val="none"/>
          <w:rtl/>
          <w:lang w:eastAsia="en-US"/>
        </w:rPr>
        <w:t>19/2023</w:t>
      </w:r>
      <w:r w:rsidR="005815F7">
        <w:rPr>
          <w:rFonts w:ascii="Segoe UI" w:hAnsi="Segoe UI" w:cs="Segoe UI" w:hint="cs"/>
          <w:b/>
          <w:bCs/>
          <w:color w:val="17365D" w:themeColor="text2" w:themeShade="BF"/>
          <w:sz w:val="24"/>
          <w:szCs w:val="24"/>
          <w:u w:val="none"/>
          <w:rtl/>
          <w:lang w:eastAsia="en-US"/>
        </w:rPr>
        <w:t xml:space="preserve"> - חוזר</w:t>
      </w:r>
    </w:p>
    <w:p w14:paraId="0FFA7437" w14:textId="66D56359" w:rsidR="00E902CE" w:rsidRPr="001B0D63" w:rsidRDefault="006F3A15" w:rsidP="00843A4C">
      <w:pPr>
        <w:pStyle w:val="a7"/>
        <w:rPr>
          <w:rFonts w:ascii="Segoe UI" w:hAnsi="Segoe UI" w:cs="Segoe UI"/>
          <w:b/>
          <w:bCs/>
          <w:color w:val="17365D" w:themeColor="text2" w:themeShade="BF"/>
          <w:sz w:val="24"/>
          <w:szCs w:val="24"/>
          <w:rtl/>
          <w:lang w:eastAsia="en-US"/>
        </w:rPr>
      </w:pPr>
      <w:r>
        <w:rPr>
          <w:rFonts w:ascii="Segoe UI" w:hAnsi="Segoe UI" w:cs="Segoe UI" w:hint="cs"/>
          <w:b/>
          <w:bCs/>
          <w:color w:val="17365D" w:themeColor="text2" w:themeShade="BF"/>
          <w:sz w:val="24"/>
          <w:szCs w:val="24"/>
          <w:rtl/>
          <w:lang w:eastAsia="en-US"/>
        </w:rPr>
        <w:t>מגשר חינוכי בין תרבויות</w:t>
      </w:r>
      <w:r w:rsidR="00C60DAE">
        <w:rPr>
          <w:rFonts w:ascii="Segoe UI" w:hAnsi="Segoe UI" w:cs="Segoe UI" w:hint="cs"/>
          <w:b/>
          <w:bCs/>
          <w:color w:val="17365D" w:themeColor="text2" w:themeShade="BF"/>
          <w:sz w:val="24"/>
          <w:szCs w:val="24"/>
          <w:rtl/>
          <w:lang w:eastAsia="en-US"/>
        </w:rPr>
        <w:t xml:space="preserve"> לאוכלוסיית יוצאי אתיופיה</w:t>
      </w:r>
    </w:p>
    <w:p w14:paraId="5D4B0FA7" w14:textId="77777777" w:rsidR="001B0D63" w:rsidRDefault="001B0D63" w:rsidP="00E81B76">
      <w:pPr>
        <w:tabs>
          <w:tab w:val="left" w:pos="3352"/>
        </w:tabs>
        <w:ind w:left="-466"/>
        <w:rPr>
          <w:rFonts w:ascii="Segoe UI" w:hAnsi="Segoe UI" w:cs="Segoe UI"/>
          <w:b/>
          <w:bCs/>
          <w:rtl/>
          <w:lang w:eastAsia="en-US"/>
        </w:rPr>
      </w:pPr>
    </w:p>
    <w:p w14:paraId="0F3B9EFC" w14:textId="0B0BC32B" w:rsidR="00795020" w:rsidRPr="001B0D63" w:rsidRDefault="00795020" w:rsidP="00E81B76">
      <w:pPr>
        <w:tabs>
          <w:tab w:val="left" w:pos="3352"/>
        </w:tabs>
        <w:ind w:left="-466"/>
        <w:rPr>
          <w:rFonts w:ascii="Segoe UI" w:hAnsi="Segoe UI" w:cs="Segoe UI"/>
          <w:b/>
          <w:bCs/>
          <w:rtl/>
          <w:lang w:eastAsia="en-US"/>
        </w:rPr>
      </w:pPr>
      <w:r w:rsidRPr="001B0D63">
        <w:rPr>
          <w:rFonts w:ascii="Segoe UI" w:hAnsi="Segoe UI" w:cs="Segoe UI"/>
          <w:b/>
          <w:bCs/>
          <w:rtl/>
          <w:lang w:eastAsia="en-US"/>
        </w:rPr>
        <w:t>המועצה האזורית "שדות נגב" מודיעה בזאת על משרה פנויה כדלקמן:</w:t>
      </w:r>
    </w:p>
    <w:p w14:paraId="7D4EF2E6" w14:textId="77777777" w:rsidR="00773936" w:rsidRPr="001B0D63" w:rsidRDefault="00773936" w:rsidP="00795020">
      <w:pPr>
        <w:tabs>
          <w:tab w:val="left" w:pos="3352"/>
        </w:tabs>
        <w:ind w:left="-466"/>
        <w:rPr>
          <w:rFonts w:ascii="Segoe UI" w:hAnsi="Segoe UI" w:cs="Segoe UI"/>
          <w:b/>
          <w:bCs/>
          <w:sz w:val="20"/>
          <w:szCs w:val="20"/>
          <w:rtl/>
          <w:lang w:eastAsia="en-US"/>
        </w:rPr>
      </w:pPr>
    </w:p>
    <w:p w14:paraId="58C95B16" w14:textId="25BD225E" w:rsidR="00795020" w:rsidRPr="001B0D63" w:rsidRDefault="00795020" w:rsidP="00370D42">
      <w:pPr>
        <w:pStyle w:val="a9"/>
        <w:numPr>
          <w:ilvl w:val="0"/>
          <w:numId w:val="23"/>
        </w:numPr>
        <w:tabs>
          <w:tab w:val="left" w:pos="1944"/>
        </w:tabs>
        <w:ind w:left="527" w:hanging="567"/>
        <w:rPr>
          <w:rFonts w:ascii="Segoe UI" w:hAnsi="Segoe UI" w:cs="Segoe UI"/>
          <w:b/>
          <w:bCs/>
          <w:rtl/>
        </w:rPr>
      </w:pPr>
      <w:r w:rsidRPr="001B0D63">
        <w:rPr>
          <w:rFonts w:ascii="Segoe UI" w:hAnsi="Segoe UI" w:cs="Segoe UI"/>
          <w:b/>
          <w:bCs/>
          <w:rtl/>
        </w:rPr>
        <w:t xml:space="preserve">תואר המשרה </w:t>
      </w:r>
      <w:r w:rsidR="006F3A15">
        <w:rPr>
          <w:rFonts w:ascii="Segoe UI" w:hAnsi="Segoe UI" w:cs="Segoe UI"/>
          <w:b/>
          <w:bCs/>
          <w:rtl/>
        </w:rPr>
        <w:t>–</w:t>
      </w:r>
      <w:r w:rsidR="00396E2B" w:rsidRPr="001B0D63">
        <w:rPr>
          <w:rFonts w:ascii="Segoe UI" w:hAnsi="Segoe UI" w:cs="Segoe UI"/>
          <w:b/>
          <w:bCs/>
          <w:rtl/>
        </w:rPr>
        <w:t xml:space="preserve"> </w:t>
      </w:r>
      <w:r w:rsidR="006F3A15">
        <w:rPr>
          <w:rFonts w:ascii="Segoe UI" w:hAnsi="Segoe UI" w:cs="Segoe UI" w:hint="cs"/>
          <w:b/>
          <w:bCs/>
          <w:rtl/>
        </w:rPr>
        <w:t>מגשר חינוכי בין תרבויות לאוכלוסיית יוצאי אתיופיה</w:t>
      </w:r>
    </w:p>
    <w:p w14:paraId="3FB84CCF" w14:textId="77777777" w:rsidR="00795020" w:rsidRPr="001B0D63" w:rsidRDefault="00795020" w:rsidP="00370D42">
      <w:pPr>
        <w:pStyle w:val="a9"/>
        <w:numPr>
          <w:ilvl w:val="0"/>
          <w:numId w:val="23"/>
        </w:numPr>
        <w:tabs>
          <w:tab w:val="left" w:pos="1944"/>
        </w:tabs>
        <w:ind w:left="527" w:hanging="567"/>
        <w:rPr>
          <w:rFonts w:ascii="Segoe UI" w:hAnsi="Segoe UI" w:cs="Segoe UI"/>
          <w:b/>
          <w:bCs/>
          <w:rtl/>
        </w:rPr>
      </w:pPr>
      <w:r w:rsidRPr="001B0D63">
        <w:rPr>
          <w:rFonts w:ascii="Segoe UI" w:hAnsi="Segoe UI" w:cs="Segoe UI"/>
          <w:b/>
          <w:bCs/>
          <w:rtl/>
        </w:rPr>
        <w:t>היקף משרה</w:t>
      </w:r>
      <w:r w:rsidR="00396E2B" w:rsidRPr="001B0D63">
        <w:rPr>
          <w:rFonts w:ascii="Segoe UI" w:hAnsi="Segoe UI" w:cs="Segoe UI"/>
          <w:b/>
          <w:bCs/>
          <w:rtl/>
        </w:rPr>
        <w:t xml:space="preserve"> </w:t>
      </w:r>
      <w:r w:rsidRPr="001B0D63">
        <w:rPr>
          <w:rFonts w:ascii="Segoe UI" w:hAnsi="Segoe UI" w:cs="Segoe UI"/>
          <w:b/>
          <w:bCs/>
          <w:rtl/>
        </w:rPr>
        <w:t>-</w:t>
      </w:r>
      <w:r w:rsidR="00396E2B" w:rsidRPr="001B0D63">
        <w:rPr>
          <w:rFonts w:ascii="Segoe UI" w:hAnsi="Segoe UI" w:cs="Segoe UI"/>
          <w:b/>
          <w:bCs/>
          <w:rtl/>
        </w:rPr>
        <w:t xml:space="preserve"> </w:t>
      </w:r>
      <w:r w:rsidR="00832821" w:rsidRPr="001B0D63">
        <w:rPr>
          <w:rFonts w:ascii="Segoe UI" w:hAnsi="Segoe UI" w:cs="Segoe UI"/>
          <w:b/>
          <w:bCs/>
          <w:rtl/>
        </w:rPr>
        <w:t>100%</w:t>
      </w:r>
      <w:r w:rsidRPr="001B0D63">
        <w:rPr>
          <w:rFonts w:ascii="Segoe UI" w:hAnsi="Segoe UI" w:cs="Segoe UI"/>
          <w:b/>
          <w:bCs/>
          <w:rtl/>
        </w:rPr>
        <w:t xml:space="preserve"> המשרה</w:t>
      </w:r>
      <w:r w:rsidR="00396E2B" w:rsidRPr="001B0D63">
        <w:rPr>
          <w:rFonts w:ascii="Segoe UI" w:hAnsi="Segoe UI" w:cs="Segoe UI"/>
          <w:b/>
          <w:bCs/>
          <w:rtl/>
        </w:rPr>
        <w:t>.</w:t>
      </w:r>
    </w:p>
    <w:p w14:paraId="1C6777AB" w14:textId="1D681962" w:rsidR="00795020" w:rsidRPr="001B0D63" w:rsidRDefault="00795020" w:rsidP="00370D42">
      <w:pPr>
        <w:pStyle w:val="a9"/>
        <w:numPr>
          <w:ilvl w:val="0"/>
          <w:numId w:val="23"/>
        </w:numPr>
        <w:tabs>
          <w:tab w:val="left" w:pos="2086"/>
        </w:tabs>
        <w:ind w:left="527" w:hanging="567"/>
        <w:rPr>
          <w:rFonts w:ascii="Segoe UI" w:hAnsi="Segoe UI" w:cs="Segoe UI"/>
          <w:b/>
          <w:bCs/>
          <w:rtl/>
        </w:rPr>
      </w:pPr>
      <w:r w:rsidRPr="001B0D63">
        <w:rPr>
          <w:rFonts w:ascii="Segoe UI" w:hAnsi="Segoe UI" w:cs="Segoe UI"/>
          <w:b/>
          <w:bCs/>
          <w:rtl/>
        </w:rPr>
        <w:t xml:space="preserve">הדירוג </w:t>
      </w:r>
      <w:r w:rsidR="006F3A15">
        <w:rPr>
          <w:rFonts w:ascii="Segoe UI" w:hAnsi="Segoe UI" w:cs="Segoe UI"/>
          <w:b/>
          <w:bCs/>
          <w:rtl/>
        </w:rPr>
        <w:t>–</w:t>
      </w:r>
      <w:r w:rsidR="00396E2B" w:rsidRPr="001B0D63">
        <w:rPr>
          <w:rFonts w:ascii="Segoe UI" w:hAnsi="Segoe UI" w:cs="Segoe UI"/>
          <w:b/>
          <w:bCs/>
          <w:rtl/>
        </w:rPr>
        <w:t xml:space="preserve"> </w:t>
      </w:r>
      <w:r w:rsidR="006F3A15">
        <w:rPr>
          <w:rFonts w:ascii="Segoe UI" w:hAnsi="Segoe UI" w:cs="Segoe UI" w:hint="cs"/>
          <w:b/>
          <w:bCs/>
          <w:rtl/>
        </w:rPr>
        <w:t>חינוך משלים לפי תעודות</w:t>
      </w:r>
    </w:p>
    <w:p w14:paraId="4866A620" w14:textId="23514226" w:rsidR="006473DD" w:rsidRDefault="006473DD" w:rsidP="00370D42">
      <w:pPr>
        <w:pStyle w:val="a9"/>
        <w:numPr>
          <w:ilvl w:val="0"/>
          <w:numId w:val="23"/>
        </w:numPr>
        <w:ind w:left="527" w:hanging="567"/>
        <w:rPr>
          <w:rFonts w:ascii="Segoe UI" w:hAnsi="Segoe UI" w:cs="Segoe UI"/>
          <w:b/>
          <w:bCs/>
        </w:rPr>
      </w:pPr>
      <w:r w:rsidRPr="001B0D63">
        <w:rPr>
          <w:rFonts w:ascii="Segoe UI" w:hAnsi="Segoe UI" w:cs="Segoe UI"/>
          <w:b/>
          <w:bCs/>
          <w:rtl/>
        </w:rPr>
        <w:t>כפיפות</w:t>
      </w:r>
      <w:r w:rsidR="00396E2B" w:rsidRPr="001B0D63">
        <w:rPr>
          <w:rFonts w:ascii="Segoe UI" w:hAnsi="Segoe UI" w:cs="Segoe UI"/>
          <w:b/>
          <w:bCs/>
          <w:rtl/>
        </w:rPr>
        <w:t xml:space="preserve"> </w:t>
      </w:r>
      <w:r w:rsidR="00832821" w:rsidRPr="001B0D63">
        <w:rPr>
          <w:rFonts w:ascii="Segoe UI" w:hAnsi="Segoe UI" w:cs="Segoe UI"/>
          <w:b/>
          <w:bCs/>
          <w:rtl/>
        </w:rPr>
        <w:t xml:space="preserve">-  </w:t>
      </w:r>
      <w:r w:rsidR="006F3A15">
        <w:rPr>
          <w:rFonts w:ascii="Segoe UI" w:hAnsi="Segoe UI" w:cs="Segoe UI" w:hint="cs"/>
          <w:b/>
          <w:bCs/>
          <w:rtl/>
        </w:rPr>
        <w:t>מנהל אגף חינוך</w:t>
      </w:r>
    </w:p>
    <w:p w14:paraId="7F636618" w14:textId="66BC5009" w:rsidR="00C60DAE" w:rsidRDefault="00C60DAE" w:rsidP="00370D42">
      <w:pPr>
        <w:pStyle w:val="a9"/>
        <w:numPr>
          <w:ilvl w:val="0"/>
          <w:numId w:val="23"/>
        </w:numPr>
        <w:ind w:left="527" w:hanging="567"/>
        <w:rPr>
          <w:rFonts w:ascii="Segoe UI" w:hAnsi="Segoe UI" w:cs="Segoe UI"/>
          <w:b/>
          <w:bCs/>
        </w:rPr>
      </w:pPr>
      <w:r>
        <w:rPr>
          <w:rFonts w:ascii="Segoe UI" w:hAnsi="Segoe UI" w:cs="Segoe UI" w:hint="cs"/>
          <w:b/>
          <w:bCs/>
          <w:rtl/>
        </w:rPr>
        <w:t xml:space="preserve">מקום העבודה </w:t>
      </w:r>
      <w:r>
        <w:rPr>
          <w:rFonts w:ascii="Segoe UI" w:hAnsi="Segoe UI" w:cs="Segoe UI"/>
          <w:b/>
          <w:bCs/>
          <w:rtl/>
        </w:rPr>
        <w:t>–</w:t>
      </w:r>
      <w:r>
        <w:rPr>
          <w:rFonts w:ascii="Segoe UI" w:hAnsi="Segoe UI" w:cs="Segoe UI" w:hint="cs"/>
          <w:b/>
          <w:bCs/>
          <w:rtl/>
        </w:rPr>
        <w:t xml:space="preserve"> מוסדות החינוך של המועצה</w:t>
      </w:r>
    </w:p>
    <w:p w14:paraId="3A3E4B87" w14:textId="51235DFC" w:rsidR="006F3A15" w:rsidRPr="001B0D63" w:rsidRDefault="006F3A15" w:rsidP="00370D42">
      <w:pPr>
        <w:pStyle w:val="a9"/>
        <w:numPr>
          <w:ilvl w:val="0"/>
          <w:numId w:val="23"/>
        </w:numPr>
        <w:ind w:left="527" w:hanging="567"/>
        <w:rPr>
          <w:rFonts w:ascii="Segoe UI" w:hAnsi="Segoe UI" w:cs="Segoe UI"/>
          <w:b/>
          <w:bCs/>
          <w:rtl/>
        </w:rPr>
      </w:pPr>
      <w:r>
        <w:rPr>
          <w:rFonts w:ascii="Segoe UI" w:hAnsi="Segoe UI" w:cs="Segoe UI" w:hint="cs"/>
          <w:b/>
          <w:bCs/>
          <w:rtl/>
        </w:rPr>
        <w:t>תקופ</w:t>
      </w:r>
      <w:r w:rsidR="00C60DAE">
        <w:rPr>
          <w:rFonts w:ascii="Segoe UI" w:hAnsi="Segoe UI" w:cs="Segoe UI" w:hint="cs"/>
          <w:b/>
          <w:bCs/>
          <w:rtl/>
        </w:rPr>
        <w:t>ת</w:t>
      </w:r>
      <w:r>
        <w:rPr>
          <w:rFonts w:ascii="Segoe UI" w:hAnsi="Segoe UI" w:cs="Segoe UI" w:hint="cs"/>
          <w:b/>
          <w:bCs/>
          <w:rtl/>
        </w:rPr>
        <w:t xml:space="preserve"> התקשרות בהתאם למימון משרד החינוך</w:t>
      </w:r>
      <w:r w:rsidR="00C60DAE">
        <w:rPr>
          <w:rFonts w:ascii="Segoe UI" w:hAnsi="Segoe UI" w:cs="Segoe UI" w:hint="cs"/>
          <w:b/>
          <w:bCs/>
          <w:rtl/>
        </w:rPr>
        <w:t>.</w:t>
      </w:r>
    </w:p>
    <w:p w14:paraId="24FFECA6" w14:textId="0AA3DB0B" w:rsidR="00112BB9" w:rsidRPr="001B0D63" w:rsidRDefault="00C60DAE" w:rsidP="00396E2B">
      <w:pPr>
        <w:ind w:left="101" w:hanging="141"/>
        <w:jc w:val="both"/>
        <w:rPr>
          <w:rFonts w:ascii="Segoe UI" w:hAnsi="Segoe UI" w:cs="Segoe UI"/>
          <w:u w:val="single"/>
          <w:rtl/>
          <w:lang w:eastAsia="en-US"/>
        </w:rPr>
      </w:pPr>
      <w:r>
        <w:rPr>
          <w:rFonts w:ascii="Segoe UI" w:hAnsi="Segoe UI" w:cs="Segoe UI" w:hint="cs"/>
          <w:b/>
          <w:bCs/>
          <w:u w:val="single"/>
          <w:rtl/>
          <w:lang w:eastAsia="en-US"/>
        </w:rPr>
        <w:t>7.</w:t>
      </w:r>
      <w:r w:rsidR="00795020" w:rsidRPr="005B48F0">
        <w:rPr>
          <w:rFonts w:ascii="Segoe UI" w:hAnsi="Segoe UI" w:cs="Segoe UI"/>
          <w:rtl/>
          <w:lang w:eastAsia="en-US"/>
        </w:rPr>
        <w:t xml:space="preserve"> </w:t>
      </w:r>
      <w:r w:rsidR="00112BB9" w:rsidRPr="005B48F0">
        <w:rPr>
          <w:rFonts w:ascii="Segoe UI" w:hAnsi="Segoe UI" w:cs="Segoe UI"/>
          <w:b/>
          <w:bCs/>
          <w:rtl/>
          <w:lang w:eastAsia="en-US"/>
        </w:rPr>
        <w:t xml:space="preserve">  </w:t>
      </w:r>
      <w:r w:rsidR="00795020" w:rsidRPr="001B0D63">
        <w:rPr>
          <w:rFonts w:ascii="Segoe UI" w:hAnsi="Segoe UI" w:cs="Segoe UI"/>
          <w:b/>
          <w:bCs/>
          <w:u w:val="single"/>
          <w:rtl/>
          <w:lang w:eastAsia="en-US"/>
        </w:rPr>
        <w:t>תיאור התפקיד</w:t>
      </w:r>
      <w:r w:rsidR="00396E2B" w:rsidRPr="001B0D63">
        <w:rPr>
          <w:rFonts w:ascii="Segoe UI" w:hAnsi="Segoe UI" w:cs="Segoe UI"/>
          <w:u w:val="single"/>
          <w:rtl/>
          <w:lang w:eastAsia="en-US"/>
        </w:rPr>
        <w:t>:</w:t>
      </w:r>
      <w:r w:rsidR="00795020" w:rsidRPr="001B0D63">
        <w:rPr>
          <w:rFonts w:ascii="Segoe UI" w:hAnsi="Segoe UI" w:cs="Segoe UI"/>
          <w:u w:val="single"/>
          <w:rtl/>
          <w:lang w:eastAsia="en-US"/>
        </w:rPr>
        <w:t xml:space="preserve">  </w:t>
      </w:r>
    </w:p>
    <w:p w14:paraId="7BFA8018" w14:textId="77777777" w:rsidR="006F3A15" w:rsidRPr="006F3A15" w:rsidRDefault="006F3A15" w:rsidP="006F3A15">
      <w:pPr>
        <w:pStyle w:val="a9"/>
        <w:numPr>
          <w:ilvl w:val="0"/>
          <w:numId w:val="14"/>
        </w:numPr>
        <w:jc w:val="both"/>
        <w:rPr>
          <w:rFonts w:ascii="Segoe UI" w:hAnsi="Segoe UI" w:cs="Segoe UI"/>
        </w:rPr>
      </w:pPr>
      <w:r w:rsidRPr="006F3A15">
        <w:rPr>
          <w:rFonts w:ascii="Segoe UI" w:hAnsi="Segoe UI" w:cs="Segoe UI"/>
          <w:rtl/>
        </w:rPr>
        <w:t>סיוע להשתלבות מיטבית של תלמידים עולים במערכת החינוך והגברת המעורבות של המשפחות בתהליך החינוכי.</w:t>
      </w:r>
    </w:p>
    <w:p w14:paraId="541110E7" w14:textId="77777777" w:rsidR="006F3A15" w:rsidRPr="006F3A15" w:rsidRDefault="006F3A15" w:rsidP="006F3A15">
      <w:pPr>
        <w:pStyle w:val="a9"/>
        <w:numPr>
          <w:ilvl w:val="0"/>
          <w:numId w:val="14"/>
        </w:numPr>
        <w:jc w:val="both"/>
        <w:rPr>
          <w:rFonts w:ascii="Segoe UI" w:hAnsi="Segoe UI" w:cs="Segoe UI"/>
        </w:rPr>
      </w:pPr>
      <w:r w:rsidRPr="006F3A15">
        <w:rPr>
          <w:rFonts w:ascii="Segoe UI" w:hAnsi="Segoe UI" w:cs="Segoe UI"/>
          <w:rtl/>
        </w:rPr>
        <w:t>עבודה עם תלמידים ומשפחותיהם לגישור על השונות הבין תרבותית.</w:t>
      </w:r>
    </w:p>
    <w:p w14:paraId="2DC2553F" w14:textId="77777777" w:rsidR="006F3A15" w:rsidRPr="006F3A15" w:rsidRDefault="006F3A15" w:rsidP="006F3A15">
      <w:pPr>
        <w:pStyle w:val="a9"/>
        <w:numPr>
          <w:ilvl w:val="0"/>
          <w:numId w:val="14"/>
        </w:numPr>
        <w:jc w:val="both"/>
        <w:rPr>
          <w:rFonts w:ascii="Segoe UI" w:hAnsi="Segoe UI" w:cs="Segoe UI"/>
        </w:rPr>
      </w:pPr>
      <w:r w:rsidRPr="006F3A15">
        <w:rPr>
          <w:rFonts w:ascii="Segoe UI" w:hAnsi="Segoe UI" w:cs="Segoe UI"/>
          <w:rtl/>
        </w:rPr>
        <w:t>עבודה עם מוסדות החינוך וצוותיהם לגישור בין העולים לבין צוותי החינוך בבית הספר על מנת לייעל את עבודתם עם התלמידים העולים והוריהם.</w:t>
      </w:r>
    </w:p>
    <w:p w14:paraId="134D17DF" w14:textId="77777777" w:rsidR="006F3A15" w:rsidRPr="006F3A15" w:rsidRDefault="006F3A15" w:rsidP="006F3A15">
      <w:pPr>
        <w:pStyle w:val="a9"/>
        <w:numPr>
          <w:ilvl w:val="0"/>
          <w:numId w:val="14"/>
        </w:numPr>
        <w:jc w:val="both"/>
        <w:rPr>
          <w:rFonts w:ascii="Segoe UI" w:hAnsi="Segoe UI" w:cs="Segoe UI"/>
        </w:rPr>
      </w:pPr>
      <w:r w:rsidRPr="006F3A15">
        <w:rPr>
          <w:rFonts w:ascii="Segoe UI" w:hAnsi="Segoe UI" w:cs="Segoe UI"/>
          <w:rtl/>
        </w:rPr>
        <w:t xml:space="preserve">גישור ויצירת שיתוף פעולה בין אוכלוסיית העולים למערכות היישוב בכלל והמערכות הבית ספריות בפרט, תוך איתור בעיות וצרכים מיוחדים, הפנייה לגורמים מתאימים ופיתוח תכניות בהתאם. כמו כן סיוע ויעוץ לעובדי החינוך (יועצים, </w:t>
      </w:r>
      <w:proofErr w:type="spellStart"/>
      <w:r w:rsidRPr="006F3A15">
        <w:rPr>
          <w:rFonts w:ascii="Segoe UI" w:hAnsi="Segoe UI" w:cs="Segoe UI"/>
          <w:rtl/>
        </w:rPr>
        <w:t>קב"סים</w:t>
      </w:r>
      <w:proofErr w:type="spellEnd"/>
      <w:r w:rsidRPr="006F3A15">
        <w:rPr>
          <w:rFonts w:ascii="Segoe UI" w:hAnsi="Segoe UI" w:cs="Segoe UI"/>
          <w:rtl/>
        </w:rPr>
        <w:t>, עובדי קידום נוער וכו') מול קהילת העולים, המשפחות והתלמידים. סיוע להשתלבות מיטבית של תלמידים עולים במערכת החינוך והגברת המעורבות של המשפחות בתהליך החינוכי.</w:t>
      </w:r>
    </w:p>
    <w:p w14:paraId="7343E6F7" w14:textId="786DDB7A" w:rsidR="001B0D63" w:rsidRPr="006F3A15" w:rsidRDefault="001B0D63" w:rsidP="006F3A15">
      <w:pPr>
        <w:pStyle w:val="a9"/>
        <w:ind w:left="527"/>
        <w:jc w:val="both"/>
        <w:rPr>
          <w:rFonts w:ascii="Segoe UI" w:hAnsi="Segoe UI" w:cs="Segoe UI"/>
          <w:rtl/>
        </w:rPr>
      </w:pPr>
    </w:p>
    <w:p w14:paraId="6F148FD8" w14:textId="46E47285" w:rsidR="009747CB" w:rsidRPr="001B0D63" w:rsidRDefault="00C60DAE" w:rsidP="00370D42">
      <w:pPr>
        <w:tabs>
          <w:tab w:val="left" w:pos="1944"/>
        </w:tabs>
        <w:ind w:left="101" w:hanging="101"/>
        <w:jc w:val="both"/>
        <w:rPr>
          <w:rFonts w:ascii="Segoe UI" w:hAnsi="Segoe UI" w:cs="Segoe UI"/>
          <w:u w:val="single"/>
          <w:rtl/>
          <w:lang w:eastAsia="en-US"/>
        </w:rPr>
      </w:pPr>
      <w:r>
        <w:rPr>
          <w:rFonts w:ascii="David" w:hAnsi="David" w:cs="David" w:hint="cs"/>
          <w:b/>
          <w:bCs/>
          <w:u w:val="single"/>
          <w:rtl/>
          <w:lang w:eastAsia="en-US"/>
        </w:rPr>
        <w:t>8</w:t>
      </w:r>
      <w:r w:rsidR="00795020" w:rsidRPr="001B0D63">
        <w:rPr>
          <w:rFonts w:ascii="Segoe UI" w:hAnsi="Segoe UI" w:cs="Segoe UI"/>
          <w:b/>
          <w:bCs/>
          <w:u w:val="single"/>
          <w:rtl/>
          <w:lang w:eastAsia="en-US"/>
        </w:rPr>
        <w:t xml:space="preserve">. דרישות התפקיד </w:t>
      </w:r>
      <w:r w:rsidR="00A5520D" w:rsidRPr="001B0D63">
        <w:rPr>
          <w:rFonts w:ascii="Segoe UI" w:hAnsi="Segoe UI" w:cs="Segoe UI"/>
          <w:b/>
          <w:bCs/>
          <w:u w:val="single"/>
          <w:rtl/>
          <w:lang w:eastAsia="en-US"/>
        </w:rPr>
        <w:t>-</w:t>
      </w:r>
      <w:r w:rsidR="00370D42" w:rsidRPr="001B0D63">
        <w:rPr>
          <w:rFonts w:ascii="Segoe UI" w:hAnsi="Segoe UI" w:cs="Segoe UI"/>
          <w:b/>
          <w:bCs/>
          <w:u w:val="single"/>
          <w:rtl/>
          <w:lang w:eastAsia="en-US"/>
        </w:rPr>
        <w:t xml:space="preserve"> </w:t>
      </w:r>
      <w:r w:rsidR="00795020" w:rsidRPr="001B0D63">
        <w:rPr>
          <w:rFonts w:ascii="Segoe UI" w:hAnsi="Segoe UI" w:cs="Segoe UI"/>
          <w:b/>
          <w:bCs/>
          <w:u w:val="single"/>
          <w:rtl/>
          <w:lang w:eastAsia="en-US"/>
        </w:rPr>
        <w:t>השכלה</w:t>
      </w:r>
      <w:r w:rsidR="000512BE" w:rsidRPr="001B0D63">
        <w:rPr>
          <w:rFonts w:ascii="Segoe UI" w:hAnsi="Segoe UI" w:cs="Segoe UI"/>
          <w:u w:val="single"/>
          <w:rtl/>
          <w:lang w:eastAsia="en-US"/>
        </w:rPr>
        <w:t xml:space="preserve">   </w:t>
      </w:r>
    </w:p>
    <w:p w14:paraId="35A7AFA6" w14:textId="291AC57C" w:rsidR="006F3A15" w:rsidRPr="006F3A15" w:rsidRDefault="006F3A15" w:rsidP="006F3A15">
      <w:pPr>
        <w:numPr>
          <w:ilvl w:val="0"/>
          <w:numId w:val="27"/>
        </w:numPr>
        <w:tabs>
          <w:tab w:val="left" w:pos="1944"/>
        </w:tabs>
        <w:jc w:val="both"/>
        <w:rPr>
          <w:rFonts w:ascii="Segoe UI" w:eastAsia="Calibri" w:hAnsi="Segoe UI" w:cs="Segoe UI"/>
          <w:lang w:eastAsia="en-US"/>
        </w:rPr>
      </w:pPr>
      <w:r w:rsidRPr="006F3A15">
        <w:rPr>
          <w:rFonts w:ascii="Segoe UI" w:eastAsia="Calibri" w:hAnsi="Segoe UI" w:cs="Segoe UI" w:hint="cs"/>
          <w:rtl/>
          <w:lang w:eastAsia="en-US"/>
        </w:rPr>
        <w:t>דובר השפה</w:t>
      </w:r>
      <w:r>
        <w:rPr>
          <w:rFonts w:ascii="Segoe UI" w:eastAsia="Calibri" w:hAnsi="Segoe UI" w:cs="Segoe UI" w:hint="cs"/>
          <w:rtl/>
          <w:lang w:eastAsia="en-US"/>
        </w:rPr>
        <w:t xml:space="preserve"> האמהרית כשפת אם.</w:t>
      </w:r>
    </w:p>
    <w:p w14:paraId="7D0A3936" w14:textId="77777777" w:rsidR="006F3A15" w:rsidRPr="006F3A15" w:rsidRDefault="006F3A15" w:rsidP="006F3A15">
      <w:pPr>
        <w:numPr>
          <w:ilvl w:val="0"/>
          <w:numId w:val="28"/>
        </w:numPr>
        <w:tabs>
          <w:tab w:val="left" w:pos="1944"/>
        </w:tabs>
        <w:jc w:val="both"/>
        <w:rPr>
          <w:rFonts w:ascii="Segoe UI" w:eastAsia="Calibri" w:hAnsi="Segoe UI" w:cs="Segoe UI"/>
          <w:lang w:eastAsia="en-US"/>
        </w:rPr>
      </w:pPr>
      <w:r w:rsidRPr="006F3A15">
        <w:rPr>
          <w:rFonts w:ascii="Segoe UI" w:eastAsia="Calibri" w:hAnsi="Segoe UI" w:cs="Segoe UI" w:hint="cs"/>
          <w:rtl/>
          <w:lang w:eastAsia="en-US"/>
        </w:rPr>
        <w:t>בעל שליטה בשפה העברית</w:t>
      </w:r>
    </w:p>
    <w:p w14:paraId="0C41B884" w14:textId="77777777" w:rsidR="006F3A15" w:rsidRPr="006F3A15" w:rsidRDefault="006F3A15" w:rsidP="006F3A15">
      <w:pPr>
        <w:numPr>
          <w:ilvl w:val="0"/>
          <w:numId w:val="28"/>
        </w:numPr>
        <w:tabs>
          <w:tab w:val="left" w:pos="1944"/>
        </w:tabs>
        <w:jc w:val="both"/>
        <w:rPr>
          <w:rFonts w:ascii="Segoe UI" w:eastAsia="Calibri" w:hAnsi="Segoe UI" w:cs="Segoe UI"/>
          <w:lang w:eastAsia="en-US"/>
        </w:rPr>
      </w:pPr>
      <w:r w:rsidRPr="006F3A15">
        <w:rPr>
          <w:rFonts w:ascii="Segoe UI" w:eastAsia="Calibri" w:hAnsi="Segoe UI" w:cs="Segoe UI" w:hint="cs"/>
          <w:rtl/>
          <w:lang w:eastAsia="en-US"/>
        </w:rPr>
        <w:t>בעל השכלה אקדמאית ו/או בעל תעודת הוראה ו/או בעל ניסיון בחינוך הפורמאלי או הבלתי פורמאלי</w:t>
      </w:r>
      <w:r w:rsidRPr="006F3A15">
        <w:rPr>
          <w:rFonts w:ascii="Segoe UI" w:eastAsia="Calibri" w:hAnsi="Segoe UI" w:cs="Segoe UI" w:hint="cs"/>
          <w:lang w:eastAsia="en-US"/>
        </w:rPr>
        <w:t>.</w:t>
      </w:r>
    </w:p>
    <w:p w14:paraId="50506902" w14:textId="77777777" w:rsidR="006F3A15" w:rsidRPr="006F3A15" w:rsidRDefault="006F3A15" w:rsidP="006F3A15">
      <w:pPr>
        <w:numPr>
          <w:ilvl w:val="0"/>
          <w:numId w:val="28"/>
        </w:numPr>
        <w:tabs>
          <w:tab w:val="left" w:pos="1944"/>
        </w:tabs>
        <w:jc w:val="both"/>
        <w:rPr>
          <w:rFonts w:ascii="Segoe UI" w:eastAsia="Calibri" w:hAnsi="Segoe UI" w:cs="Segoe UI"/>
          <w:lang w:eastAsia="en-US"/>
        </w:rPr>
      </w:pPr>
      <w:r w:rsidRPr="006F3A15">
        <w:rPr>
          <w:rFonts w:ascii="Segoe UI" w:eastAsia="Calibri" w:hAnsi="Segoe UI" w:cs="Segoe UI" w:hint="cs"/>
          <w:rtl/>
          <w:lang w:eastAsia="en-US"/>
        </w:rPr>
        <w:t>תינתן עדיפות למנחה הורים מוסמך</w:t>
      </w:r>
    </w:p>
    <w:p w14:paraId="37D94F63" w14:textId="77777777" w:rsidR="006F3A15" w:rsidRPr="006F3A15" w:rsidRDefault="006F3A15" w:rsidP="006F3A15">
      <w:pPr>
        <w:numPr>
          <w:ilvl w:val="0"/>
          <w:numId w:val="28"/>
        </w:numPr>
        <w:tabs>
          <w:tab w:val="left" w:pos="1944"/>
        </w:tabs>
        <w:jc w:val="both"/>
        <w:rPr>
          <w:rFonts w:ascii="Segoe UI" w:eastAsia="Calibri" w:hAnsi="Segoe UI" w:cs="Segoe UI"/>
          <w:lang w:eastAsia="en-US"/>
        </w:rPr>
      </w:pPr>
      <w:r w:rsidRPr="006F3A15">
        <w:rPr>
          <w:rFonts w:ascii="Segoe UI" w:eastAsia="Calibri" w:hAnsi="Segoe UI" w:cs="Segoe UI" w:hint="cs"/>
          <w:rtl/>
          <w:lang w:eastAsia="en-US"/>
        </w:rPr>
        <w:t>תינתן עדיפות לבעלי ניסיון בגישור בין תרבותי</w:t>
      </w:r>
    </w:p>
    <w:p w14:paraId="26C764C1" w14:textId="74153835" w:rsidR="006F3A15" w:rsidRDefault="006F3A15" w:rsidP="006F3A15">
      <w:pPr>
        <w:numPr>
          <w:ilvl w:val="0"/>
          <w:numId w:val="28"/>
        </w:numPr>
        <w:tabs>
          <w:tab w:val="left" w:pos="1944"/>
        </w:tabs>
        <w:jc w:val="both"/>
        <w:rPr>
          <w:rFonts w:ascii="Segoe UI" w:eastAsia="Calibri" w:hAnsi="Segoe UI" w:cs="Segoe UI"/>
          <w:lang w:eastAsia="en-US"/>
        </w:rPr>
      </w:pPr>
      <w:r w:rsidRPr="006F3A15">
        <w:rPr>
          <w:rFonts w:ascii="Segoe UI" w:eastAsia="Calibri" w:hAnsi="Segoe UI" w:cs="Segoe UI" w:hint="cs"/>
          <w:rtl/>
          <w:lang w:eastAsia="en-US"/>
        </w:rPr>
        <w:t>ניסיון בעבודה עם ילדים ונוער – יתרון</w:t>
      </w:r>
    </w:p>
    <w:p w14:paraId="6D1A32E6" w14:textId="77777777" w:rsidR="006F3A15" w:rsidRDefault="006F3A15" w:rsidP="006F3A15">
      <w:pPr>
        <w:numPr>
          <w:ilvl w:val="0"/>
          <w:numId w:val="28"/>
        </w:numPr>
        <w:tabs>
          <w:tab w:val="left" w:pos="1944"/>
        </w:tabs>
        <w:jc w:val="both"/>
        <w:rPr>
          <w:rFonts w:ascii="Segoe UI" w:eastAsia="Calibri" w:hAnsi="Segoe UI" w:cs="Segoe UI"/>
          <w:lang w:eastAsia="en-US"/>
        </w:rPr>
      </w:pPr>
    </w:p>
    <w:p w14:paraId="32685BF5" w14:textId="3335DA13" w:rsidR="006F3A15" w:rsidRPr="006F3A15" w:rsidRDefault="00C60DAE" w:rsidP="006F3A15">
      <w:pPr>
        <w:tabs>
          <w:tab w:val="left" w:pos="1944"/>
        </w:tabs>
        <w:jc w:val="both"/>
        <w:rPr>
          <w:rFonts w:ascii="Segoe UI" w:hAnsi="Segoe UI" w:cs="Segoe UI"/>
        </w:rPr>
      </w:pPr>
      <w:r>
        <w:rPr>
          <w:rFonts w:ascii="Segoe UI" w:hAnsi="Segoe UI" w:cs="Segoe UI" w:hint="cs"/>
          <w:b/>
          <w:bCs/>
          <w:u w:val="single"/>
          <w:rtl/>
        </w:rPr>
        <w:t>9</w:t>
      </w:r>
      <w:r w:rsidR="006F3A15">
        <w:rPr>
          <w:rFonts w:ascii="Segoe UI" w:hAnsi="Segoe UI" w:cs="Segoe UI" w:hint="cs"/>
          <w:b/>
          <w:bCs/>
          <w:u w:val="single"/>
          <w:rtl/>
        </w:rPr>
        <w:t xml:space="preserve"> כישורים אישיים</w:t>
      </w:r>
    </w:p>
    <w:p w14:paraId="689C88C3" w14:textId="77777777" w:rsidR="006F3A15" w:rsidRPr="006F3A15" w:rsidRDefault="006F3A15" w:rsidP="006F3A15">
      <w:pPr>
        <w:numPr>
          <w:ilvl w:val="0"/>
          <w:numId w:val="29"/>
        </w:numPr>
        <w:jc w:val="both"/>
        <w:rPr>
          <w:rFonts w:ascii="Segoe UI" w:hAnsi="Segoe UI" w:cs="Segoe UI"/>
        </w:rPr>
      </w:pPr>
      <w:r w:rsidRPr="006F3A15">
        <w:rPr>
          <w:rFonts w:ascii="Segoe UI" w:hAnsi="Segoe UI" w:cs="Segoe UI" w:hint="cs"/>
          <w:rtl/>
        </w:rPr>
        <w:t>בעל יוזמה ועצמאות בביצוע התפקיד</w:t>
      </w:r>
    </w:p>
    <w:p w14:paraId="58379AF9" w14:textId="77777777" w:rsidR="006F3A15" w:rsidRPr="006F3A15" w:rsidRDefault="006F3A15" w:rsidP="006F3A15">
      <w:pPr>
        <w:numPr>
          <w:ilvl w:val="0"/>
          <w:numId w:val="29"/>
        </w:numPr>
        <w:jc w:val="both"/>
        <w:rPr>
          <w:rFonts w:ascii="Segoe UI" w:hAnsi="Segoe UI" w:cs="Segoe UI"/>
        </w:rPr>
      </w:pPr>
      <w:r w:rsidRPr="006F3A15">
        <w:rPr>
          <w:rFonts w:ascii="Segoe UI" w:hAnsi="Segoe UI" w:cs="Segoe UI" w:hint="cs"/>
          <w:rtl/>
        </w:rPr>
        <w:t>בעל יכולת ביטוי בכתב ובעל פה</w:t>
      </w:r>
    </w:p>
    <w:p w14:paraId="68411F24" w14:textId="77777777" w:rsidR="006F3A15" w:rsidRPr="006F3A15" w:rsidRDefault="006F3A15" w:rsidP="006F3A15">
      <w:pPr>
        <w:numPr>
          <w:ilvl w:val="0"/>
          <w:numId w:val="29"/>
        </w:numPr>
        <w:jc w:val="both"/>
        <w:rPr>
          <w:rFonts w:ascii="Segoe UI" w:hAnsi="Segoe UI" w:cs="Segoe UI"/>
        </w:rPr>
      </w:pPr>
      <w:r w:rsidRPr="006F3A15">
        <w:rPr>
          <w:rFonts w:ascii="Segoe UI" w:hAnsi="Segoe UI" w:cs="Segoe UI" w:hint="cs"/>
          <w:rtl/>
        </w:rPr>
        <w:t>בעל יכולת יצירת קשר עם נציגי שירותים וגורמים שונים בביה"ס ובקהילה</w:t>
      </w:r>
    </w:p>
    <w:p w14:paraId="25549C5E" w14:textId="77777777" w:rsidR="006F3A15" w:rsidRPr="006F3A15" w:rsidRDefault="006F3A15" w:rsidP="006F3A15">
      <w:pPr>
        <w:numPr>
          <w:ilvl w:val="0"/>
          <w:numId w:val="29"/>
        </w:numPr>
        <w:jc w:val="both"/>
        <w:rPr>
          <w:rFonts w:ascii="Segoe UI" w:hAnsi="Segoe UI" w:cs="Segoe UI"/>
        </w:rPr>
      </w:pPr>
      <w:r w:rsidRPr="006F3A15">
        <w:rPr>
          <w:rFonts w:ascii="Segoe UI" w:hAnsi="Segoe UI" w:cs="Segoe UI" w:hint="cs"/>
          <w:rtl/>
        </w:rPr>
        <w:t>בעל רצון ונכונות לעבודה עם הנציגים השונים בקהילה ובישוב</w:t>
      </w:r>
      <w:r w:rsidRPr="006F3A15">
        <w:rPr>
          <w:rFonts w:ascii="Segoe UI" w:hAnsi="Segoe UI" w:cs="Segoe UI" w:hint="cs"/>
        </w:rPr>
        <w:t>.</w:t>
      </w:r>
    </w:p>
    <w:p w14:paraId="39FF9864" w14:textId="77777777" w:rsidR="006F3A15" w:rsidRPr="006F3A15" w:rsidRDefault="006F3A15" w:rsidP="006F3A15">
      <w:pPr>
        <w:jc w:val="both"/>
        <w:rPr>
          <w:rFonts w:ascii="Segoe UI" w:hAnsi="Segoe UI" w:cs="Segoe UI"/>
        </w:rPr>
      </w:pPr>
      <w:r w:rsidRPr="006F3A15">
        <w:rPr>
          <w:rFonts w:ascii="Segoe UI" w:hAnsi="Segoe UI" w:cs="Segoe UI" w:hint="cs"/>
        </w:rPr>
        <w:t> </w:t>
      </w:r>
    </w:p>
    <w:p w14:paraId="3EFF97B4" w14:textId="377630B9" w:rsidR="003F5E9D" w:rsidRPr="001B0D63" w:rsidRDefault="00C60DAE" w:rsidP="006F3A15">
      <w:pPr>
        <w:jc w:val="both"/>
        <w:rPr>
          <w:rFonts w:ascii="Segoe UI" w:hAnsi="Segoe UI" w:cs="Segoe UI"/>
          <w:rtl/>
        </w:rPr>
      </w:pPr>
      <w:r>
        <w:rPr>
          <w:rFonts w:ascii="Segoe UI" w:hAnsi="Segoe UI" w:cs="Segoe UI" w:hint="cs"/>
          <w:b/>
          <w:bCs/>
          <w:rtl/>
          <w:lang w:eastAsia="en-US"/>
        </w:rPr>
        <w:t>10</w:t>
      </w:r>
      <w:r w:rsidR="00396E2B" w:rsidRPr="001B0D63">
        <w:rPr>
          <w:rFonts w:ascii="Segoe UI" w:hAnsi="Segoe UI" w:cs="Segoe UI"/>
          <w:b/>
          <w:bCs/>
          <w:rtl/>
          <w:lang w:eastAsia="en-US"/>
        </w:rPr>
        <w:t>.</w:t>
      </w:r>
      <w:r w:rsidR="00CF6215" w:rsidRPr="001B0D63">
        <w:rPr>
          <w:rFonts w:ascii="Segoe UI" w:hAnsi="Segoe UI" w:cs="Segoe UI"/>
          <w:b/>
          <w:bCs/>
          <w:rtl/>
        </w:rPr>
        <w:t xml:space="preserve">  </w:t>
      </w:r>
      <w:r w:rsidR="00EB5263" w:rsidRPr="001B0D63">
        <w:rPr>
          <w:rFonts w:ascii="Segoe UI" w:hAnsi="Segoe UI" w:cs="Segoe UI"/>
          <w:b/>
          <w:bCs/>
          <w:u w:val="single"/>
          <w:rtl/>
        </w:rPr>
        <w:t>מאפייני העשייה הייחודיים בתפ</w:t>
      </w:r>
      <w:r w:rsidR="00396E2B" w:rsidRPr="001B0D63">
        <w:rPr>
          <w:rFonts w:ascii="Segoe UI" w:hAnsi="Segoe UI" w:cs="Segoe UI"/>
          <w:b/>
          <w:bCs/>
          <w:u w:val="single"/>
          <w:rtl/>
        </w:rPr>
        <w:t>קיד</w:t>
      </w:r>
      <w:r w:rsidR="00396E2B" w:rsidRPr="001B0D63">
        <w:rPr>
          <w:rFonts w:ascii="Segoe UI" w:hAnsi="Segoe UI" w:cs="Segoe UI"/>
        </w:rPr>
        <w:t>:</w:t>
      </w:r>
    </w:p>
    <w:p w14:paraId="6E6BAAC8" w14:textId="4C3806F1" w:rsidR="00B836A6" w:rsidRDefault="006F3A15" w:rsidP="00B836A6">
      <w:pPr>
        <w:jc w:val="both"/>
        <w:rPr>
          <w:rFonts w:ascii="Segoe UI" w:hAnsi="Segoe UI" w:cs="Segoe UI"/>
          <w:rtl/>
        </w:rPr>
      </w:pPr>
      <w:r>
        <w:rPr>
          <w:rFonts w:ascii="Segoe UI" w:hAnsi="Segoe UI" w:cs="Segoe UI" w:hint="cs"/>
          <w:rtl/>
        </w:rPr>
        <w:t xml:space="preserve">נדרש אישור העדר עבירות מין במוסדות, בהתאם לחוק למניעת העסקתם של עברייני מין במוסדות </w:t>
      </w:r>
      <w:proofErr w:type="spellStart"/>
      <w:r>
        <w:rPr>
          <w:rFonts w:ascii="Segoe UI" w:hAnsi="Segoe UI" w:cs="Segoe UI" w:hint="cs"/>
          <w:rtl/>
        </w:rPr>
        <w:t>מסויימים</w:t>
      </w:r>
      <w:proofErr w:type="spellEnd"/>
      <w:r w:rsidR="00370D42" w:rsidRPr="001B0D63">
        <w:rPr>
          <w:rFonts w:ascii="Segoe UI" w:hAnsi="Segoe UI" w:cs="Segoe UI"/>
          <w:rtl/>
        </w:rPr>
        <w:t>.</w:t>
      </w:r>
    </w:p>
    <w:p w14:paraId="1C6F2E4F" w14:textId="70504F9C" w:rsidR="00C60DAE" w:rsidRDefault="00C60DAE" w:rsidP="00B836A6">
      <w:pPr>
        <w:jc w:val="both"/>
        <w:rPr>
          <w:rFonts w:ascii="Segoe UI" w:hAnsi="Segoe UI" w:cs="Segoe UI"/>
          <w:rtl/>
        </w:rPr>
      </w:pPr>
    </w:p>
    <w:p w14:paraId="540AF561" w14:textId="43745EAF" w:rsidR="00C60DAE" w:rsidRDefault="00C60DAE" w:rsidP="00B836A6">
      <w:pPr>
        <w:jc w:val="both"/>
        <w:rPr>
          <w:rFonts w:ascii="Segoe UI" w:hAnsi="Segoe UI" w:cs="Segoe UI"/>
          <w:rtl/>
        </w:rPr>
      </w:pPr>
    </w:p>
    <w:p w14:paraId="62612E3F" w14:textId="77777777" w:rsidR="00C60DAE" w:rsidRPr="001B0D63" w:rsidRDefault="00C60DAE" w:rsidP="00B836A6">
      <w:pPr>
        <w:jc w:val="both"/>
        <w:rPr>
          <w:rFonts w:ascii="Segoe UI" w:hAnsi="Segoe UI" w:cs="Segoe UI"/>
          <w:rtl/>
        </w:rPr>
      </w:pPr>
    </w:p>
    <w:p w14:paraId="3383A50E" w14:textId="77777777" w:rsidR="00B836A6" w:rsidRPr="00843A4C" w:rsidRDefault="00B836A6" w:rsidP="00B836A6">
      <w:pPr>
        <w:jc w:val="both"/>
        <w:rPr>
          <w:rFonts w:ascii="David" w:hAnsi="David" w:cs="David"/>
          <w:rtl/>
        </w:rPr>
      </w:pPr>
    </w:p>
    <w:p w14:paraId="35F9B450" w14:textId="78262E9D" w:rsidR="001B0D63" w:rsidRPr="005128E2" w:rsidRDefault="001B0D63" w:rsidP="001B0D63">
      <w:pPr>
        <w:pStyle w:val="a9"/>
        <w:numPr>
          <w:ilvl w:val="0"/>
          <w:numId w:val="26"/>
        </w:numPr>
        <w:spacing w:line="360" w:lineRule="auto"/>
        <w:jc w:val="both"/>
        <w:rPr>
          <w:rFonts w:ascii="Segoe UI" w:hAnsi="Segoe UI" w:cs="Segoe UI"/>
        </w:rPr>
      </w:pPr>
      <w:r w:rsidRPr="005128E2">
        <w:rPr>
          <w:rFonts w:ascii="Segoe UI" w:hAnsi="Segoe UI" w:cs="Segoe UI" w:hint="cs"/>
          <w:rtl/>
        </w:rPr>
        <w:t xml:space="preserve">לפרטים נוספים: </w:t>
      </w:r>
      <w:r w:rsidR="006F3A15">
        <w:rPr>
          <w:rFonts w:ascii="Segoe UI" w:hAnsi="Segoe UI" w:cs="Segoe UI" w:hint="cs"/>
          <w:rtl/>
        </w:rPr>
        <w:t>מנהל אגף חינוך , מר מוטי אדרי  בטל' 089938910 או בנייד 0507357447.</w:t>
      </w:r>
    </w:p>
    <w:p w14:paraId="47873C06" w14:textId="77777777" w:rsidR="001B0D63" w:rsidRDefault="001B0D63" w:rsidP="001B0D63">
      <w:pPr>
        <w:pStyle w:val="a9"/>
        <w:numPr>
          <w:ilvl w:val="0"/>
          <w:numId w:val="26"/>
        </w:numPr>
        <w:spacing w:line="360" w:lineRule="auto"/>
        <w:jc w:val="both"/>
        <w:rPr>
          <w:rFonts w:ascii="Segoe UI" w:hAnsi="Segoe UI" w:cs="Segoe UI"/>
          <w:rtl/>
        </w:rPr>
      </w:pPr>
      <w:r w:rsidRPr="006076DB">
        <w:rPr>
          <w:rFonts w:ascii="Segoe UI" w:hAnsi="Segoe UI" w:cs="Segoe UI"/>
          <w:rtl/>
        </w:rPr>
        <w:t xml:space="preserve">המעוניינים ימלאו טופס בקשה אשר ניתן לקבל מאתר הבית של המועצה, בכתובת </w:t>
      </w:r>
      <w:hyperlink r:id="rId8" w:history="1">
        <w:r w:rsidRPr="005128E2">
          <w:t>http://www.sdotnegev.org.il</w:t>
        </w:r>
      </w:hyperlink>
      <w:r w:rsidRPr="006076DB">
        <w:rPr>
          <w:rFonts w:ascii="Segoe UI" w:hAnsi="Segoe UI" w:cs="Segoe UI"/>
          <w:rtl/>
        </w:rPr>
        <w:t xml:space="preserve"> ,  תחת הכותרת מכרזים, </w:t>
      </w:r>
      <w:r w:rsidRPr="005128E2">
        <w:rPr>
          <w:rFonts w:ascii="Segoe UI" w:hAnsi="Segoe UI" w:cs="Segoe UI"/>
          <w:rtl/>
        </w:rPr>
        <w:t xml:space="preserve">"טופס למשרה פנויה". </w:t>
      </w:r>
    </w:p>
    <w:p w14:paraId="2A169FA7" w14:textId="34C61B79" w:rsidR="001B0D63" w:rsidRPr="008D5328" w:rsidRDefault="001B0D63" w:rsidP="005815F7">
      <w:pPr>
        <w:pStyle w:val="a9"/>
        <w:numPr>
          <w:ilvl w:val="0"/>
          <w:numId w:val="26"/>
        </w:numPr>
        <w:spacing w:line="360" w:lineRule="auto"/>
        <w:jc w:val="both"/>
        <w:rPr>
          <w:rFonts w:ascii="Segoe UI" w:hAnsi="Segoe UI" w:cs="Segoe UI"/>
          <w:b/>
          <w:bCs/>
        </w:rPr>
      </w:pPr>
      <w:r w:rsidRPr="008D5328">
        <w:rPr>
          <w:rFonts w:ascii="Segoe UI" w:hAnsi="Segoe UI" w:cs="Segoe UI"/>
          <w:rtl/>
        </w:rPr>
        <w:t xml:space="preserve">את הבקשות בצירוף קו"ח, המלצות, תעודות נאמן למקור ומסמכים. ניתן להגיש </w:t>
      </w:r>
      <w:r w:rsidRPr="008D5328">
        <w:rPr>
          <w:rFonts w:ascii="Segoe UI" w:hAnsi="Segoe UI" w:cs="Segoe UI" w:hint="cs"/>
          <w:rtl/>
        </w:rPr>
        <w:t xml:space="preserve">במייל </w:t>
      </w:r>
      <w:hyperlink r:id="rId9" w:history="1">
        <w:r w:rsidRPr="005128E2">
          <w:t>tenders@sdotnegev.org.il</w:t>
        </w:r>
      </w:hyperlink>
      <w:r w:rsidRPr="008D5328">
        <w:rPr>
          <w:rFonts w:ascii="Segoe UI" w:hAnsi="Segoe UI" w:cs="Segoe UI"/>
        </w:rPr>
        <w:t xml:space="preserve">  </w:t>
      </w:r>
      <w:r w:rsidRPr="008D5328">
        <w:rPr>
          <w:rFonts w:ascii="Segoe UI" w:hAnsi="Segoe UI" w:cs="Segoe UI" w:hint="cs"/>
          <w:rtl/>
        </w:rPr>
        <w:t xml:space="preserve"> או </w:t>
      </w:r>
      <w:r w:rsidRPr="008D5328">
        <w:rPr>
          <w:rFonts w:ascii="Segoe UI" w:hAnsi="Segoe UI" w:cs="Segoe UI"/>
          <w:rtl/>
        </w:rPr>
        <w:t>במעטפה סגורה לתיבת המכרזים שבמזכירות המועצה</w:t>
      </w:r>
      <w:r w:rsidRPr="008D5328">
        <w:rPr>
          <w:rFonts w:ascii="Segoe UI" w:hAnsi="Segoe UI" w:cs="Segoe UI" w:hint="cs"/>
          <w:rtl/>
        </w:rPr>
        <w:t>.</w:t>
      </w:r>
      <w:r w:rsidRPr="008D5328">
        <w:rPr>
          <w:rFonts w:ascii="Segoe UI" w:hAnsi="Segoe UI" w:cs="Segoe UI"/>
          <w:rtl/>
        </w:rPr>
        <w:t xml:space="preserve">  </w:t>
      </w:r>
      <w:r w:rsidRPr="008D5328">
        <w:rPr>
          <w:rFonts w:ascii="Segoe UI" w:hAnsi="Segoe UI" w:cs="Segoe UI"/>
          <w:b/>
          <w:bCs/>
          <w:rtl/>
        </w:rPr>
        <w:t xml:space="preserve">לא יאוחר </w:t>
      </w:r>
      <w:r w:rsidR="005815F7">
        <w:rPr>
          <w:rFonts w:ascii="Segoe UI" w:hAnsi="Segoe UI" w:cs="Segoe UI" w:hint="cs"/>
          <w:b/>
          <w:bCs/>
          <w:rtl/>
        </w:rPr>
        <w:t>מיום חמישי א' ניסן תשפ"ג</w:t>
      </w:r>
      <w:bookmarkStart w:id="0" w:name="_GoBack"/>
      <w:bookmarkEnd w:id="0"/>
      <w:r w:rsidR="005815F7">
        <w:rPr>
          <w:rFonts w:ascii="Segoe UI" w:hAnsi="Segoe UI" w:cs="Segoe UI" w:hint="cs"/>
          <w:b/>
          <w:bCs/>
          <w:rtl/>
        </w:rPr>
        <w:t xml:space="preserve"> 23/3/2023</w:t>
      </w:r>
      <w:r w:rsidRPr="008D5328">
        <w:rPr>
          <w:rFonts w:ascii="Segoe UI" w:hAnsi="Segoe UI" w:cs="Segoe UI" w:hint="cs"/>
          <w:b/>
          <w:bCs/>
          <w:rtl/>
        </w:rPr>
        <w:t xml:space="preserve"> </w:t>
      </w:r>
      <w:r w:rsidRPr="008D5328">
        <w:rPr>
          <w:rFonts w:ascii="Segoe UI" w:hAnsi="Segoe UI" w:cs="Segoe UI"/>
          <w:b/>
          <w:bCs/>
          <w:rtl/>
        </w:rPr>
        <w:t>בשעה 15:00 מעטפות שתגענה לאחר מועד זה לא תתקבלנה</w:t>
      </w:r>
      <w:r w:rsidRPr="008D5328">
        <w:rPr>
          <w:rFonts w:ascii="Segoe UI" w:hAnsi="Segoe UI" w:cs="Segoe UI"/>
          <w:rtl/>
        </w:rPr>
        <w:t xml:space="preserve"> </w:t>
      </w:r>
    </w:p>
    <w:p w14:paraId="40F78B9B" w14:textId="24068049" w:rsidR="001B0D63" w:rsidRPr="005128E2" w:rsidRDefault="001B0D63" w:rsidP="001B0D63">
      <w:pPr>
        <w:pStyle w:val="a9"/>
        <w:numPr>
          <w:ilvl w:val="0"/>
          <w:numId w:val="26"/>
        </w:numPr>
        <w:spacing w:line="360" w:lineRule="auto"/>
        <w:jc w:val="both"/>
        <w:rPr>
          <w:rFonts w:ascii="Segoe UI" w:hAnsi="Segoe UI" w:cs="Segoe UI"/>
        </w:rPr>
      </w:pPr>
      <w:r w:rsidRPr="005128E2">
        <w:rPr>
          <w:rFonts w:ascii="Segoe UI" w:hAnsi="Segoe UI" w:cs="Segoe UI"/>
          <w:rtl/>
        </w:rPr>
        <w:t>הצעות שאליהן לא יצורפו המסמכים הדרושים לא ייענו. ועדת האיתור והסינון רשאית לזמן את המועמדים המתאימים ביותר שעמדו בתנאי הסף ובדרישות התפקיד והם עונים על מירב הדרישות הנוספות.</w:t>
      </w:r>
    </w:p>
    <w:p w14:paraId="6477240D" w14:textId="77777777" w:rsidR="001B0D63" w:rsidRDefault="001B0D63" w:rsidP="001B0D63">
      <w:pPr>
        <w:pStyle w:val="a9"/>
        <w:spacing w:line="360" w:lineRule="auto"/>
        <w:ind w:left="644"/>
        <w:rPr>
          <w:rFonts w:ascii="Segoe UI" w:hAnsi="Segoe UI" w:cs="Segoe UI"/>
          <w:b/>
          <w:bCs/>
          <w:rtl/>
        </w:rPr>
      </w:pPr>
    </w:p>
    <w:p w14:paraId="6C237ADC" w14:textId="567BBFBA" w:rsidR="001B0D63" w:rsidRPr="001B0D63" w:rsidRDefault="001B0D63" w:rsidP="001B0D63">
      <w:pPr>
        <w:pStyle w:val="a9"/>
        <w:spacing w:line="360" w:lineRule="auto"/>
        <w:ind w:left="644"/>
        <w:rPr>
          <w:rFonts w:ascii="Segoe UI" w:hAnsi="Segoe UI" w:cs="Segoe UI"/>
          <w:b/>
          <w:bCs/>
          <w:rtl/>
        </w:rPr>
      </w:pPr>
      <w:r w:rsidRPr="001B0D63">
        <w:rPr>
          <w:rFonts w:ascii="Segoe UI" w:hAnsi="Segoe UI" w:cs="Segoe UI"/>
          <w:b/>
          <w:bCs/>
          <w:rtl/>
        </w:rPr>
        <w:t>הערות</w:t>
      </w:r>
      <w:r w:rsidRPr="001B0D63">
        <w:rPr>
          <w:rFonts w:ascii="Segoe UI" w:hAnsi="Segoe UI" w:cs="Segoe UI" w:hint="cs"/>
          <w:b/>
          <w:bCs/>
          <w:rtl/>
        </w:rPr>
        <w:t xml:space="preserve"> נוספות</w:t>
      </w:r>
      <w:r w:rsidRPr="001B0D63">
        <w:rPr>
          <w:rFonts w:ascii="Segoe UI" w:hAnsi="Segoe UI" w:cs="Segoe UI"/>
          <w:b/>
          <w:bCs/>
          <w:rtl/>
        </w:rPr>
        <w:t xml:space="preserve"> :</w:t>
      </w:r>
    </w:p>
    <w:p w14:paraId="6B22CF26" w14:textId="77777777" w:rsidR="001B0D63" w:rsidRPr="005128E2" w:rsidRDefault="001B0D63" w:rsidP="001B0D63">
      <w:pPr>
        <w:pStyle w:val="a9"/>
        <w:spacing w:line="240" w:lineRule="auto"/>
        <w:ind w:left="644"/>
        <w:jc w:val="both"/>
        <w:rPr>
          <w:rFonts w:ascii="Segoe UI" w:hAnsi="Segoe UI" w:cs="Segoe UI"/>
          <w:rtl/>
        </w:rPr>
      </w:pPr>
      <w:r>
        <w:rPr>
          <w:rFonts w:ascii="Segoe UI" w:hAnsi="Segoe UI" w:cs="Segoe UI" w:hint="cs"/>
          <w:rtl/>
        </w:rPr>
        <w:t>1</w:t>
      </w:r>
      <w:r w:rsidRPr="005128E2">
        <w:rPr>
          <w:rFonts w:ascii="Segoe UI" w:hAnsi="Segoe UI" w:cs="Segoe UI"/>
          <w:rtl/>
        </w:rPr>
        <w:t xml:space="preserve"> .בהתאם לתקנות העיריות (מכרזים לקבלת עובדים) התשפ"א 2021- תינתן עדיפות למועמד המשתייך לאוכלוסייה הזכאית לייצוג הולם (חרדים ,עולים חדשים ,בעלי מוגבלויות ,עולים מאתיופיה) אם המועמד הוא בעל כישורים דומים לכישוריהם של מועמדים אחרים .</w:t>
      </w:r>
    </w:p>
    <w:p w14:paraId="3171C936" w14:textId="77777777" w:rsidR="001B0D63" w:rsidRPr="005128E2" w:rsidRDefault="001B0D63" w:rsidP="001B0D63">
      <w:pPr>
        <w:pStyle w:val="a9"/>
        <w:spacing w:line="240" w:lineRule="auto"/>
        <w:ind w:left="644"/>
        <w:jc w:val="both"/>
        <w:rPr>
          <w:rFonts w:ascii="Segoe UI" w:hAnsi="Segoe UI" w:cs="Segoe UI"/>
          <w:rtl/>
        </w:rPr>
      </w:pPr>
    </w:p>
    <w:p w14:paraId="7540DF60" w14:textId="77777777" w:rsidR="001B0D63" w:rsidRPr="005128E2" w:rsidRDefault="001B0D63" w:rsidP="001B0D63">
      <w:pPr>
        <w:pStyle w:val="a9"/>
        <w:spacing w:line="240" w:lineRule="auto"/>
        <w:ind w:left="644"/>
        <w:jc w:val="both"/>
        <w:rPr>
          <w:rFonts w:ascii="Segoe UI" w:hAnsi="Segoe UI" w:cs="Segoe UI"/>
          <w:rtl/>
        </w:rPr>
      </w:pPr>
      <w:r>
        <w:rPr>
          <w:rFonts w:ascii="Segoe UI" w:hAnsi="Segoe UI" w:cs="Segoe UI" w:hint="cs"/>
          <w:rtl/>
        </w:rPr>
        <w:t>2</w:t>
      </w:r>
      <w:r w:rsidRPr="005128E2">
        <w:rPr>
          <w:rFonts w:ascii="Segoe UI" w:hAnsi="Segoe UI" w:cs="Segoe UI"/>
          <w:rtl/>
        </w:rPr>
        <w:t xml:space="preserve"> .בכל מקום בו מפורט תיאור תפקידים בלשון זכר ,הכוונה גם ללשון נקבה .הזדמנות שווה ניתנת לאישה ולגבר ,בעלי כישורים מתאימים להתמודדות על אותה משרה.</w:t>
      </w:r>
    </w:p>
    <w:p w14:paraId="54C66002" w14:textId="77777777" w:rsidR="001B0D63" w:rsidRPr="005128E2" w:rsidRDefault="001B0D63" w:rsidP="001B0D63">
      <w:pPr>
        <w:pStyle w:val="a9"/>
        <w:spacing w:line="240" w:lineRule="auto"/>
        <w:ind w:left="644"/>
        <w:jc w:val="both"/>
        <w:rPr>
          <w:rFonts w:ascii="Segoe UI" w:hAnsi="Segoe UI" w:cs="Segoe UI"/>
          <w:rtl/>
        </w:rPr>
      </w:pPr>
    </w:p>
    <w:p w14:paraId="595E0990" w14:textId="77777777" w:rsidR="001B0D63" w:rsidRPr="005128E2" w:rsidRDefault="001B0D63" w:rsidP="001B0D63">
      <w:pPr>
        <w:pStyle w:val="a9"/>
        <w:spacing w:line="240" w:lineRule="auto"/>
        <w:ind w:left="644"/>
        <w:jc w:val="both"/>
        <w:rPr>
          <w:rFonts w:ascii="Segoe UI" w:hAnsi="Segoe UI" w:cs="Segoe UI"/>
        </w:rPr>
      </w:pPr>
      <w:r>
        <w:rPr>
          <w:rFonts w:ascii="Segoe UI" w:hAnsi="Segoe UI" w:cs="Segoe UI" w:hint="cs"/>
          <w:rtl/>
        </w:rPr>
        <w:t>3</w:t>
      </w:r>
      <w:r w:rsidRPr="005128E2">
        <w:rPr>
          <w:rFonts w:ascii="Segoe UI" w:hAnsi="Segoe UI" w:cs="Segoe UI"/>
          <w:rtl/>
        </w:rPr>
        <w:t>. זכותו של מועמד עם מוגבלות לקבל התאמות הנדרשות לו מחמת מוגבלותו בהליכי הקבלה לעבודה.</w:t>
      </w:r>
    </w:p>
    <w:p w14:paraId="07A1B52E" w14:textId="77777777" w:rsidR="001B0D63" w:rsidRPr="005128E2" w:rsidRDefault="001B0D63" w:rsidP="001B0D63">
      <w:pPr>
        <w:pStyle w:val="a9"/>
        <w:spacing w:line="240" w:lineRule="auto"/>
        <w:ind w:left="644"/>
        <w:jc w:val="both"/>
        <w:rPr>
          <w:rFonts w:ascii="Segoe UI" w:hAnsi="Segoe UI" w:cs="Segoe UI"/>
          <w:rtl/>
        </w:rPr>
      </w:pPr>
    </w:p>
    <w:p w14:paraId="61B04D59" w14:textId="77777777" w:rsidR="001B0D63" w:rsidRPr="005128E2" w:rsidRDefault="001B0D63" w:rsidP="001B0D63">
      <w:pPr>
        <w:pStyle w:val="a9"/>
        <w:spacing w:line="240" w:lineRule="auto"/>
        <w:ind w:left="644"/>
        <w:jc w:val="both"/>
        <w:rPr>
          <w:rFonts w:ascii="Segoe UI" w:hAnsi="Segoe UI" w:cs="Segoe UI"/>
          <w:rtl/>
        </w:rPr>
      </w:pPr>
      <w:r>
        <w:rPr>
          <w:rFonts w:ascii="Segoe UI" w:hAnsi="Segoe UI" w:cs="Segoe UI" w:hint="cs"/>
          <w:rtl/>
        </w:rPr>
        <w:t>4</w:t>
      </w:r>
      <w:r w:rsidRPr="005128E2">
        <w:rPr>
          <w:rFonts w:ascii="Segoe UI" w:hAnsi="Segoe UI" w:cs="Segoe UI"/>
          <w:rtl/>
        </w:rPr>
        <w:t>. מועמד /ת שימצא /שתימצא מתאים /מה למלא המשרה המוכרזת ,אפשר שיידרש /שתידרש לעבור מבחן התאמה.</w:t>
      </w:r>
    </w:p>
    <w:p w14:paraId="43942C8B" w14:textId="77777777" w:rsidR="001B0D63" w:rsidRPr="005128E2" w:rsidRDefault="001B0D63" w:rsidP="001B0D63">
      <w:pPr>
        <w:pStyle w:val="a9"/>
        <w:spacing w:line="240" w:lineRule="auto"/>
        <w:ind w:left="644"/>
        <w:jc w:val="both"/>
        <w:rPr>
          <w:rFonts w:ascii="Segoe UI" w:hAnsi="Segoe UI" w:cs="Segoe UI"/>
          <w:rtl/>
        </w:rPr>
      </w:pPr>
    </w:p>
    <w:p w14:paraId="267DA8D7" w14:textId="77777777" w:rsidR="001B0D63" w:rsidRPr="005128E2" w:rsidRDefault="001B0D63" w:rsidP="001B0D63">
      <w:pPr>
        <w:pStyle w:val="a9"/>
        <w:spacing w:line="240" w:lineRule="auto"/>
        <w:ind w:left="644"/>
        <w:jc w:val="both"/>
        <w:rPr>
          <w:rFonts w:ascii="Segoe UI" w:hAnsi="Segoe UI" w:cs="Segoe UI"/>
          <w:rtl/>
        </w:rPr>
      </w:pPr>
      <w:r>
        <w:rPr>
          <w:rFonts w:ascii="Segoe UI" w:hAnsi="Segoe UI" w:cs="Segoe UI" w:hint="cs"/>
          <w:rtl/>
        </w:rPr>
        <w:t>5</w:t>
      </w:r>
      <w:r w:rsidRPr="005128E2">
        <w:rPr>
          <w:rFonts w:ascii="Segoe UI" w:hAnsi="Segoe UI" w:cs="Segoe UI"/>
          <w:rtl/>
        </w:rPr>
        <w:t>. מינוי המועמד/ת יהיה בכפוף להיעדר ניגוד עניינים בין מילוי התפקיד ע"י המועמד /ת לבין ענייניו /ענייניה האחרים ובכפוף לסייגים להעסקת קרובי משפחה ;בהתאם להוראות הדין ,הנחיות וחוזרי מנכ"ל של משרד הפנים .</w:t>
      </w:r>
    </w:p>
    <w:p w14:paraId="3DC2F980" w14:textId="77777777" w:rsidR="001B0D63" w:rsidRPr="005128E2" w:rsidRDefault="001B0D63" w:rsidP="001B0D63">
      <w:pPr>
        <w:pStyle w:val="a9"/>
        <w:spacing w:line="240" w:lineRule="auto"/>
        <w:ind w:left="644"/>
        <w:jc w:val="both"/>
        <w:rPr>
          <w:rFonts w:ascii="Segoe UI" w:hAnsi="Segoe UI" w:cs="Segoe UI"/>
          <w:rtl/>
        </w:rPr>
      </w:pPr>
    </w:p>
    <w:p w14:paraId="7BEA8295" w14:textId="77777777" w:rsidR="001B0D63" w:rsidRDefault="001B0D63" w:rsidP="001B0D63">
      <w:pPr>
        <w:pStyle w:val="a9"/>
        <w:spacing w:line="240" w:lineRule="auto"/>
        <w:ind w:left="644"/>
        <w:jc w:val="both"/>
        <w:rPr>
          <w:rFonts w:ascii="Segoe UI" w:hAnsi="Segoe UI" w:cs="Segoe UI"/>
          <w:rtl/>
        </w:rPr>
      </w:pPr>
      <w:r>
        <w:rPr>
          <w:rFonts w:ascii="Segoe UI" w:hAnsi="Segoe UI" w:cs="Segoe UI" w:hint="cs"/>
          <w:rtl/>
        </w:rPr>
        <w:t>6</w:t>
      </w:r>
      <w:r w:rsidRPr="005128E2">
        <w:rPr>
          <w:rFonts w:ascii="Segoe UI" w:hAnsi="Segoe UI" w:cs="Segoe UI"/>
          <w:rtl/>
        </w:rPr>
        <w:t>. מודגש בזאת כי המועצה שומרת על זכותה לבצע מיון מוקדם לצורך בחינת עמידה בתנאי הסף</w:t>
      </w:r>
    </w:p>
    <w:p w14:paraId="6EA07B39" w14:textId="77777777" w:rsidR="001B0D63" w:rsidRPr="005128E2" w:rsidRDefault="001B0D63" w:rsidP="001B0D63">
      <w:pPr>
        <w:pStyle w:val="a9"/>
        <w:spacing w:line="360" w:lineRule="auto"/>
        <w:ind w:left="644"/>
        <w:jc w:val="both"/>
        <w:rPr>
          <w:rFonts w:ascii="Segoe UI" w:hAnsi="Segoe UI" w:cs="Segoe UI"/>
          <w:rtl/>
        </w:rPr>
      </w:pPr>
    </w:p>
    <w:p w14:paraId="1DA42588" w14:textId="77777777" w:rsidR="001B0D63" w:rsidRPr="005128E2" w:rsidRDefault="001B0D63" w:rsidP="001B0D63">
      <w:pPr>
        <w:pStyle w:val="a9"/>
        <w:spacing w:after="0" w:line="240" w:lineRule="auto"/>
        <w:ind w:left="643"/>
        <w:jc w:val="both"/>
        <w:rPr>
          <w:rFonts w:ascii="Segoe UI" w:hAnsi="Segoe UI" w:cs="Segoe UI"/>
          <w:rtl/>
        </w:rPr>
      </w:pPr>
      <w:r>
        <w:rPr>
          <w:rFonts w:ascii="Segoe UI" w:hAnsi="Segoe UI" w:cs="Segoe UI" w:hint="cs"/>
          <w:rtl/>
        </w:rPr>
        <w:t>7</w:t>
      </w:r>
      <w:r w:rsidRPr="005128E2">
        <w:rPr>
          <w:rFonts w:ascii="Segoe UI" w:hAnsi="Segoe UI" w:cs="Segoe UI"/>
          <w:rtl/>
        </w:rPr>
        <w:t>. שכר משוער למשרה (ברוטו) לפי סימולציה שתוצג במעמד המכרז.</w:t>
      </w:r>
    </w:p>
    <w:p w14:paraId="3D409492" w14:textId="77777777" w:rsidR="001B0D63" w:rsidRPr="005128E2" w:rsidRDefault="001B0D63" w:rsidP="001B0D63">
      <w:pPr>
        <w:pStyle w:val="a9"/>
        <w:spacing w:after="0" w:line="240" w:lineRule="auto"/>
        <w:ind w:left="643"/>
        <w:jc w:val="both"/>
        <w:rPr>
          <w:rFonts w:ascii="Segoe UI" w:hAnsi="Segoe UI" w:cs="Segoe UI"/>
          <w:rtl/>
        </w:rPr>
      </w:pPr>
      <w:r w:rsidRPr="005128E2">
        <w:rPr>
          <w:rFonts w:ascii="Segoe UI" w:hAnsi="Segoe UI" w:cs="Segoe UI"/>
          <w:rtl/>
        </w:rPr>
        <w:t xml:space="preserve">                                                                                                                  </w:t>
      </w:r>
    </w:p>
    <w:p w14:paraId="5CD374E7" w14:textId="77777777" w:rsidR="00843A4C" w:rsidRDefault="00843A4C" w:rsidP="00396E2B">
      <w:pPr>
        <w:pStyle w:val="a9"/>
        <w:spacing w:after="0" w:line="240" w:lineRule="auto"/>
        <w:ind w:left="-466" w:right="720" w:firstLine="7230"/>
        <w:rPr>
          <w:rFonts w:ascii="David" w:hAnsi="David" w:cs="David"/>
          <w:b/>
          <w:bCs/>
          <w:sz w:val="24"/>
          <w:szCs w:val="24"/>
          <w:rtl/>
        </w:rPr>
      </w:pPr>
    </w:p>
    <w:p w14:paraId="37389AC9" w14:textId="4B23F499" w:rsidR="00773936" w:rsidRDefault="00D01D8F" w:rsidP="00396E2B">
      <w:pPr>
        <w:pStyle w:val="a9"/>
        <w:spacing w:after="0" w:line="240" w:lineRule="auto"/>
        <w:ind w:left="-466" w:right="720" w:firstLine="7230"/>
        <w:rPr>
          <w:rFonts w:ascii="David" w:hAnsi="David" w:cs="David"/>
          <w:sz w:val="24"/>
          <w:szCs w:val="24"/>
          <w:rtl/>
        </w:rPr>
      </w:pPr>
      <w:r w:rsidRPr="001B0D63">
        <w:rPr>
          <w:rFonts w:ascii="David" w:hAnsi="David" w:cs="David"/>
          <w:sz w:val="24"/>
          <w:szCs w:val="24"/>
          <w:rtl/>
        </w:rPr>
        <w:t>בכבוד רב,</w:t>
      </w:r>
      <w:r w:rsidR="00773936" w:rsidRPr="001B0D63">
        <w:rPr>
          <w:rFonts w:ascii="David" w:hAnsi="David" w:cs="David"/>
          <w:sz w:val="24"/>
          <w:szCs w:val="24"/>
          <w:rtl/>
        </w:rPr>
        <w:t xml:space="preserve"> </w:t>
      </w:r>
    </w:p>
    <w:p w14:paraId="3D6B729D" w14:textId="77777777" w:rsidR="00F457FA" w:rsidRPr="001B0D63" w:rsidRDefault="00F457FA" w:rsidP="00396E2B">
      <w:pPr>
        <w:pStyle w:val="a9"/>
        <w:spacing w:after="0" w:line="240" w:lineRule="auto"/>
        <w:ind w:left="-466" w:right="720" w:firstLine="7230"/>
        <w:rPr>
          <w:rFonts w:ascii="David" w:hAnsi="David" w:cs="David"/>
          <w:sz w:val="24"/>
          <w:szCs w:val="24"/>
          <w:rtl/>
        </w:rPr>
      </w:pPr>
    </w:p>
    <w:p w14:paraId="1196D4D5" w14:textId="77777777" w:rsidR="00BE5432" w:rsidRPr="001B0D63" w:rsidRDefault="00BE5432" w:rsidP="001B0D63">
      <w:pPr>
        <w:pStyle w:val="a9"/>
        <w:spacing w:after="0" w:line="240" w:lineRule="auto"/>
        <w:ind w:left="-466" w:right="720"/>
        <w:jc w:val="right"/>
        <w:rPr>
          <w:rFonts w:ascii="Segoe UI" w:hAnsi="Segoe UI" w:cs="Segoe UI"/>
          <w:sz w:val="24"/>
          <w:szCs w:val="24"/>
          <w:rtl/>
        </w:rPr>
      </w:pPr>
      <w:r w:rsidRPr="001B0D63">
        <w:rPr>
          <w:rFonts w:ascii="Segoe UI" w:hAnsi="Segoe UI" w:cs="Segoe UI"/>
          <w:sz w:val="24"/>
          <w:szCs w:val="24"/>
          <w:rtl/>
        </w:rPr>
        <w:t>נורית כהן-חדאד</w:t>
      </w:r>
    </w:p>
    <w:p w14:paraId="626FB19D" w14:textId="01A5C656" w:rsidR="00BE5432" w:rsidRPr="001B0D63" w:rsidRDefault="00BE5432" w:rsidP="001B0D63">
      <w:pPr>
        <w:pStyle w:val="a9"/>
        <w:spacing w:after="0" w:line="240" w:lineRule="auto"/>
        <w:ind w:left="-466" w:right="720"/>
        <w:jc w:val="right"/>
        <w:rPr>
          <w:rFonts w:ascii="Segoe UI" w:hAnsi="Segoe UI" w:cs="Segoe UI"/>
          <w:rtl/>
        </w:rPr>
      </w:pPr>
      <w:r w:rsidRPr="001B0D63">
        <w:rPr>
          <w:rFonts w:ascii="Segoe UI" w:hAnsi="Segoe UI" w:cs="Segoe UI"/>
          <w:rtl/>
        </w:rPr>
        <w:t xml:space="preserve">מזכירת </w:t>
      </w:r>
      <w:r w:rsidR="001B0D63">
        <w:rPr>
          <w:rFonts w:ascii="Segoe UI" w:hAnsi="Segoe UI" w:cs="Segoe UI" w:hint="cs"/>
          <w:rtl/>
        </w:rPr>
        <w:t xml:space="preserve"> </w:t>
      </w:r>
      <w:r w:rsidRPr="001B0D63">
        <w:rPr>
          <w:rFonts w:ascii="Segoe UI" w:hAnsi="Segoe UI" w:cs="Segoe UI"/>
          <w:rtl/>
        </w:rPr>
        <w:t>המועצה</w:t>
      </w:r>
    </w:p>
    <w:p w14:paraId="71FDC3C0" w14:textId="77777777" w:rsidR="00396E2B" w:rsidRPr="001B0D63" w:rsidRDefault="00396E2B" w:rsidP="00396E2B">
      <w:pPr>
        <w:pStyle w:val="a9"/>
        <w:spacing w:after="0" w:line="240" w:lineRule="auto"/>
        <w:ind w:left="-466" w:right="720"/>
        <w:rPr>
          <w:rFonts w:ascii="Segoe UI" w:hAnsi="Segoe UI" w:cs="Segoe UI"/>
          <w:rtl/>
        </w:rPr>
      </w:pPr>
      <w:r w:rsidRPr="00F457FA">
        <w:rPr>
          <w:rFonts w:ascii="Segoe UI" w:hAnsi="Segoe UI" w:cs="Segoe UI"/>
          <w:b/>
          <w:bCs/>
          <w:rtl/>
        </w:rPr>
        <w:t>העתק:</w:t>
      </w:r>
      <w:r w:rsidRPr="001B0D63">
        <w:rPr>
          <w:rFonts w:ascii="Segoe UI" w:hAnsi="Segoe UI" w:cs="Segoe UI"/>
          <w:rtl/>
        </w:rPr>
        <w:t xml:space="preserve"> תמיר עידאן – ראש המועצה.</w:t>
      </w:r>
    </w:p>
    <w:sectPr w:rsidR="00396E2B" w:rsidRPr="001B0D63" w:rsidSect="00773936">
      <w:headerReference w:type="default" r:id="rId10"/>
      <w:footerReference w:type="default" r:id="rId11"/>
      <w:pgSz w:w="11906" w:h="16838" w:code="9"/>
      <w:pgMar w:top="238" w:right="1797" w:bottom="397" w:left="1077" w:header="709" w:footer="28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C617D" w14:textId="77777777" w:rsidR="00E2598B" w:rsidRDefault="00E2598B">
      <w:r>
        <w:separator/>
      </w:r>
    </w:p>
  </w:endnote>
  <w:endnote w:type="continuationSeparator" w:id="0">
    <w:p w14:paraId="3889F85B" w14:textId="77777777" w:rsidR="00E2598B" w:rsidRDefault="00E2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53D9B" w14:textId="77777777" w:rsidR="00933201" w:rsidRPr="00D01D8F" w:rsidRDefault="00D01D8F" w:rsidP="00D01D8F">
    <w:pPr>
      <w:pStyle w:val="a4"/>
      <w:rPr>
        <w:rFonts w:ascii="Arial" w:hAnsi="Arial" w:cs="Arial"/>
        <w:b/>
        <w:bCs/>
        <w:color w:val="333399"/>
        <w:sz w:val="22"/>
        <w:szCs w:val="22"/>
        <w:rtl/>
      </w:rPr>
    </w:pPr>
    <w:r>
      <w:rPr>
        <w:rFonts w:ascii="Arial" w:hAnsi="Arial" w:cs="Arial"/>
        <w:b/>
        <w:bCs/>
        <w:color w:val="333399"/>
        <w:sz w:val="22"/>
        <w:szCs w:val="22"/>
        <w:rtl/>
      </w:rPr>
      <w:t>מועצה אזורית שדות נג</w:t>
    </w:r>
    <w:r>
      <w:rPr>
        <w:rFonts w:ascii="Arial" w:hAnsi="Arial" w:cs="Arial" w:hint="cs"/>
        <w:b/>
        <w:bCs/>
        <w:color w:val="333399"/>
        <w:sz w:val="22"/>
        <w:szCs w:val="22"/>
        <w:rtl/>
      </w:rPr>
      <w:t>ב</w:t>
    </w:r>
    <w:r w:rsidR="00AF6D82" w:rsidRPr="00D01D8F">
      <w:rPr>
        <w:rFonts w:ascii="Arial" w:hAnsi="Arial" w:cs="Arial" w:hint="cs"/>
        <w:b/>
        <w:bCs/>
        <w:color w:val="333399"/>
        <w:sz w:val="22"/>
        <w:szCs w:val="22"/>
        <w:rtl/>
      </w:rPr>
      <w:t xml:space="preserve"> </w:t>
    </w:r>
    <w:r w:rsidR="00933201" w:rsidRPr="00D01D8F">
      <w:rPr>
        <w:rFonts w:ascii="Arial" w:hAnsi="Arial" w:cs="Arial"/>
        <w:b/>
        <w:bCs/>
        <w:color w:val="333399"/>
        <w:sz w:val="22"/>
        <w:szCs w:val="22"/>
        <w:rtl/>
      </w:rPr>
      <w:t>:</w:t>
    </w:r>
    <w:r w:rsidR="00933201" w:rsidRPr="00D01D8F">
      <w:rPr>
        <w:rFonts w:ascii="Arial" w:hAnsi="Arial" w:cs="Arial"/>
        <w:b/>
        <w:bCs/>
        <w:color w:val="333399"/>
        <w:sz w:val="22"/>
        <w:szCs w:val="22"/>
      </w:rPr>
      <w:t>99389</w:t>
    </w:r>
    <w:r w:rsidR="00AB54C2" w:rsidRPr="00D01D8F">
      <w:rPr>
        <w:rFonts w:ascii="Arial" w:hAnsi="Arial" w:cs="Arial"/>
        <w:b/>
        <w:bCs/>
        <w:color w:val="333399"/>
        <w:sz w:val="22"/>
        <w:szCs w:val="22"/>
      </w:rPr>
      <w:t>02/3</w:t>
    </w:r>
    <w:r w:rsidR="00933201" w:rsidRPr="00D01D8F">
      <w:rPr>
        <w:rFonts w:ascii="Arial" w:hAnsi="Arial" w:cs="Arial"/>
        <w:b/>
        <w:bCs/>
        <w:color w:val="333399"/>
        <w:sz w:val="22"/>
        <w:szCs w:val="22"/>
      </w:rPr>
      <w:t xml:space="preserve"> </w:t>
    </w:r>
    <w:r w:rsidR="00933201" w:rsidRPr="00D01D8F">
      <w:rPr>
        <w:rFonts w:ascii="Arial" w:hAnsi="Arial" w:cs="Arial"/>
        <w:b/>
        <w:bCs/>
        <w:color w:val="333399"/>
        <w:sz w:val="22"/>
        <w:szCs w:val="22"/>
        <w:rtl/>
      </w:rPr>
      <w:t xml:space="preserve"> 08  פקס: 9930807 08</w:t>
    </w:r>
    <w:r w:rsidR="00933201" w:rsidRPr="00D01D8F">
      <w:rPr>
        <w:rFonts w:ascii="Arial" w:hAnsi="Arial" w:cs="Arial"/>
        <w:b/>
        <w:bCs/>
        <w:color w:val="333399"/>
        <w:sz w:val="22"/>
        <w:szCs w:val="22"/>
      </w:rPr>
      <w:t>E-mail</w:t>
    </w:r>
    <w:r>
      <w:rPr>
        <w:rFonts w:ascii="Arial" w:hAnsi="Arial" w:cs="Arial"/>
        <w:b/>
        <w:bCs/>
        <w:color w:val="333399"/>
        <w:sz w:val="22"/>
        <w:szCs w:val="22"/>
      </w:rPr>
      <w:t xml:space="preserve"> </w:t>
    </w:r>
    <w:r w:rsidR="00933201" w:rsidRPr="00D01D8F">
      <w:rPr>
        <w:rFonts w:ascii="Arial" w:hAnsi="Arial" w:cs="Arial"/>
        <w:b/>
        <w:bCs/>
        <w:color w:val="333399"/>
        <w:sz w:val="22"/>
        <w:szCs w:val="22"/>
      </w:rPr>
      <w:t>:</w:t>
    </w:r>
    <w:r>
      <w:rPr>
        <w:rFonts w:ascii="Arial" w:hAnsi="Arial" w:cs="Arial"/>
        <w:b/>
        <w:bCs/>
        <w:color w:val="333399"/>
        <w:sz w:val="22"/>
        <w:szCs w:val="22"/>
      </w:rPr>
      <w:t xml:space="preserve">nurit@sdotnegev.org.il </w:t>
    </w:r>
    <w:r w:rsidR="00AB54C2" w:rsidRPr="00D01D8F">
      <w:rPr>
        <w:rFonts w:ascii="Arial" w:hAnsi="Arial" w:cs="Arial"/>
        <w:b/>
        <w:bCs/>
        <w:color w:val="333399"/>
        <w:sz w:val="22"/>
        <w:szCs w:val="22"/>
      </w:rPr>
      <w:t xml:space="preserve"> </w:t>
    </w:r>
  </w:p>
  <w:p w14:paraId="095954AE" w14:textId="77777777" w:rsidR="00933201" w:rsidRDefault="00933201">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54D4C" w14:textId="77777777" w:rsidR="00E2598B" w:rsidRDefault="00E2598B">
      <w:r>
        <w:separator/>
      </w:r>
    </w:p>
  </w:footnote>
  <w:footnote w:type="continuationSeparator" w:id="0">
    <w:p w14:paraId="6EBA2D00" w14:textId="77777777" w:rsidR="00E2598B" w:rsidRDefault="00E259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01600" w14:textId="77777777" w:rsidR="00DB24E1" w:rsidRPr="00003AC6" w:rsidRDefault="00396E2B" w:rsidP="00843A4C">
    <w:pPr>
      <w:pStyle w:val="a3"/>
      <w:ind w:left="3600"/>
      <w:rPr>
        <w:rFonts w:ascii="David" w:hAnsi="David" w:cs="David"/>
        <w:b/>
        <w:bCs/>
        <w:color w:val="244061" w:themeColor="accent1" w:themeShade="80"/>
        <w:sz w:val="32"/>
        <w:szCs w:val="32"/>
        <w:u w:val="single"/>
        <w:rtl/>
      </w:rPr>
    </w:pPr>
    <w:r w:rsidRPr="00003AC6">
      <w:rPr>
        <w:rFonts w:ascii="Arial" w:hAnsi="Arial" w:cs="Arial"/>
        <w:noProof/>
        <w:color w:val="244061" w:themeColor="accent1" w:themeShade="80"/>
        <w:sz w:val="22"/>
        <w:szCs w:val="22"/>
        <w:rtl/>
        <w:lang w:eastAsia="en-US"/>
      </w:rPr>
      <w:drawing>
        <wp:anchor distT="0" distB="0" distL="114300" distR="114300" simplePos="0" relativeHeight="251657215" behindDoc="1" locked="0" layoutInCell="1" allowOverlap="1" wp14:anchorId="5EB2C648" wp14:editId="0B6D9D9D">
          <wp:simplePos x="0" y="0"/>
          <wp:positionH relativeFrom="margin">
            <wp:align>center</wp:align>
          </wp:positionH>
          <wp:positionV relativeFrom="paragraph">
            <wp:posOffset>-442595</wp:posOffset>
          </wp:positionV>
          <wp:extent cx="967740" cy="409575"/>
          <wp:effectExtent l="0" t="0" r="3810" b="9525"/>
          <wp:wrapThrough wrapText="bothSides">
            <wp:wrapPolygon edited="0">
              <wp:start x="0" y="0"/>
              <wp:lineTo x="0" y="21098"/>
              <wp:lineTo x="21260" y="21098"/>
              <wp:lineTo x="21260" y="0"/>
              <wp:lineTo x="0" y="0"/>
            </wp:wrapPolygon>
          </wp:wrapThrough>
          <wp:docPr id="3" name="תמונה 1" descr="D:\אירית\לוגו ומידע שימושי\סמל מועצה חדש.jpg"/>
          <wp:cNvGraphicFramePr/>
          <a:graphic xmlns:a="http://schemas.openxmlformats.org/drawingml/2006/main">
            <a:graphicData uri="http://schemas.openxmlformats.org/drawingml/2006/picture">
              <pic:pic xmlns:pic="http://schemas.openxmlformats.org/drawingml/2006/picture">
                <pic:nvPicPr>
                  <pic:cNvPr id="5" name="Picture 2" descr="D:\אירית\לוגו ומידע שימושי\סמל מועצה חדש.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7740" cy="409575"/>
                  </a:xfrm>
                  <a:prstGeom prst="rect">
                    <a:avLst/>
                  </a:prstGeom>
                  <a:noFill/>
                </pic:spPr>
              </pic:pic>
            </a:graphicData>
          </a:graphic>
          <wp14:sizeRelH relativeFrom="margin">
            <wp14:pctWidth>0</wp14:pctWidth>
          </wp14:sizeRelH>
          <wp14:sizeRelV relativeFrom="margin">
            <wp14:pctHeight>0</wp14:pctHeight>
          </wp14:sizeRelV>
        </wp:anchor>
      </w:drawing>
    </w:r>
    <w:r w:rsidR="00B7326C" w:rsidRPr="00003AC6">
      <w:rPr>
        <w:rFonts w:ascii="David" w:hAnsi="David" w:cs="David"/>
        <w:b/>
        <w:bCs/>
        <w:color w:val="244061" w:themeColor="accent1" w:themeShade="80"/>
        <w:sz w:val="28"/>
        <w:szCs w:val="28"/>
        <w:u w:val="single"/>
        <w:rtl/>
      </w:rPr>
      <w:t>מזכירות מועצה</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220"/>
    <w:multiLevelType w:val="hybridMultilevel"/>
    <w:tmpl w:val="3F865690"/>
    <w:lvl w:ilvl="0" w:tplc="DD1AD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94345"/>
    <w:multiLevelType w:val="hybridMultilevel"/>
    <w:tmpl w:val="00DA0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62D61"/>
    <w:multiLevelType w:val="hybridMultilevel"/>
    <w:tmpl w:val="6B0E7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13432"/>
    <w:multiLevelType w:val="hybridMultilevel"/>
    <w:tmpl w:val="51B4B6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6A0CD4"/>
    <w:multiLevelType w:val="hybridMultilevel"/>
    <w:tmpl w:val="F59E5056"/>
    <w:lvl w:ilvl="0" w:tplc="DD688FDE">
      <w:start w:val="1"/>
      <w:numFmt w:val="decimal"/>
      <w:lvlText w:val="%1."/>
      <w:lvlJc w:val="left"/>
      <w:pPr>
        <w:tabs>
          <w:tab w:val="num" w:pos="720"/>
        </w:tabs>
        <w:ind w:left="720" w:right="720" w:hanging="663"/>
      </w:pPr>
      <w:rPr>
        <w:rFonts w:hint="default"/>
      </w:rPr>
    </w:lvl>
    <w:lvl w:ilvl="1" w:tplc="67AEF17C">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 w15:restartNumberingAfterBreak="0">
    <w:nsid w:val="10A53446"/>
    <w:multiLevelType w:val="hybridMultilevel"/>
    <w:tmpl w:val="22F44CD0"/>
    <w:lvl w:ilvl="0" w:tplc="0409000F">
      <w:start w:val="1"/>
      <w:numFmt w:val="decimal"/>
      <w:lvlText w:val="%1."/>
      <w:lvlJc w:val="left"/>
      <w:pPr>
        <w:ind w:left="1247" w:hanging="360"/>
      </w:pPr>
      <w:rPr>
        <w:rFonts w:hint="default"/>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6" w15:restartNumberingAfterBreak="0">
    <w:nsid w:val="16A912E5"/>
    <w:multiLevelType w:val="hybridMultilevel"/>
    <w:tmpl w:val="F9B091A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72D34"/>
    <w:multiLevelType w:val="hybridMultilevel"/>
    <w:tmpl w:val="CFF2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F380C"/>
    <w:multiLevelType w:val="hybridMultilevel"/>
    <w:tmpl w:val="2E82A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34ACD"/>
    <w:multiLevelType w:val="hybridMultilevel"/>
    <w:tmpl w:val="CDF6038C"/>
    <w:lvl w:ilvl="0" w:tplc="77240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44994"/>
    <w:multiLevelType w:val="multilevel"/>
    <w:tmpl w:val="FFC2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E207C0"/>
    <w:multiLevelType w:val="hybridMultilevel"/>
    <w:tmpl w:val="BBB20EEE"/>
    <w:lvl w:ilvl="0" w:tplc="77240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D1031"/>
    <w:multiLevelType w:val="hybridMultilevel"/>
    <w:tmpl w:val="1FB24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7F0A41"/>
    <w:multiLevelType w:val="hybridMultilevel"/>
    <w:tmpl w:val="451A89D6"/>
    <w:lvl w:ilvl="0" w:tplc="44805FD2">
      <w:start w:val="1"/>
      <w:numFmt w:val="bullet"/>
      <w:lvlText w:val=""/>
      <w:lvlJc w:val="left"/>
      <w:pPr>
        <w:tabs>
          <w:tab w:val="num" w:pos="1494"/>
        </w:tabs>
        <w:ind w:left="720" w:right="720" w:firstLine="414"/>
      </w:pPr>
      <w:rPr>
        <w:rFonts w:ascii="Symbol" w:hAnsi="Symbol" w:hint="default"/>
        <w:color w:val="auto"/>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3084636C"/>
    <w:multiLevelType w:val="hybridMultilevel"/>
    <w:tmpl w:val="C3B2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344B63"/>
    <w:multiLevelType w:val="hybridMultilevel"/>
    <w:tmpl w:val="D4125DB2"/>
    <w:lvl w:ilvl="0" w:tplc="04090013">
      <w:start w:val="1"/>
      <w:numFmt w:val="hebrew1"/>
      <w:lvlText w:val="%1."/>
      <w:lvlJc w:val="center"/>
      <w:pPr>
        <w:ind w:left="680" w:hanging="360"/>
      </w:p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6" w15:restartNumberingAfterBreak="0">
    <w:nsid w:val="329717F5"/>
    <w:multiLevelType w:val="hybridMultilevel"/>
    <w:tmpl w:val="979C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724CB"/>
    <w:multiLevelType w:val="hybridMultilevel"/>
    <w:tmpl w:val="8D9E5C6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7C6766"/>
    <w:multiLevelType w:val="hybridMultilevel"/>
    <w:tmpl w:val="8EF0F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E05CF6"/>
    <w:multiLevelType w:val="hybridMultilevel"/>
    <w:tmpl w:val="EF8EE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9B58CA"/>
    <w:multiLevelType w:val="multilevel"/>
    <w:tmpl w:val="1DB8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AF24A5"/>
    <w:multiLevelType w:val="hybridMultilevel"/>
    <w:tmpl w:val="507894B0"/>
    <w:lvl w:ilvl="0" w:tplc="0BAC2DB2">
      <w:numFmt w:val="bullet"/>
      <w:lvlText w:val=""/>
      <w:lvlJc w:val="left"/>
      <w:pPr>
        <w:ind w:left="720" w:hanging="360"/>
      </w:pPr>
      <w:rPr>
        <w:rFonts w:ascii="Symbol" w:eastAsia="Times New Roman" w:hAnsi="Symbol"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3C27BDD"/>
    <w:multiLevelType w:val="hybridMultilevel"/>
    <w:tmpl w:val="5E9E6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582CF8"/>
    <w:multiLevelType w:val="hybridMultilevel"/>
    <w:tmpl w:val="DF402A64"/>
    <w:lvl w:ilvl="0" w:tplc="DD688FDE">
      <w:start w:val="1"/>
      <w:numFmt w:val="decimal"/>
      <w:lvlText w:val="%1."/>
      <w:lvlJc w:val="left"/>
      <w:pPr>
        <w:tabs>
          <w:tab w:val="num" w:pos="720"/>
        </w:tabs>
        <w:ind w:left="720" w:right="720" w:hanging="663"/>
      </w:pPr>
      <w:rPr>
        <w:rFonts w:hint="default"/>
      </w:rPr>
    </w:lvl>
    <w:lvl w:ilvl="1" w:tplc="04090001">
      <w:start w:val="1"/>
      <w:numFmt w:val="bullet"/>
      <w:lvlText w:val=""/>
      <w:lvlJc w:val="left"/>
      <w:pPr>
        <w:tabs>
          <w:tab w:val="num" w:pos="1440"/>
        </w:tabs>
        <w:ind w:left="1440" w:right="1440" w:hanging="360"/>
      </w:pPr>
      <w:rPr>
        <w:rFonts w:ascii="Symbol" w:hAnsi="Symbol"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4" w15:restartNumberingAfterBreak="0">
    <w:nsid w:val="60EE5F48"/>
    <w:multiLevelType w:val="hybridMultilevel"/>
    <w:tmpl w:val="3516F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A1E23"/>
    <w:multiLevelType w:val="multilevel"/>
    <w:tmpl w:val="BB14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4C1886"/>
    <w:multiLevelType w:val="hybridMultilevel"/>
    <w:tmpl w:val="2A8A3BF6"/>
    <w:lvl w:ilvl="0" w:tplc="04090001">
      <w:start w:val="1"/>
      <w:numFmt w:val="bullet"/>
      <w:lvlText w:val=""/>
      <w:lvlJc w:val="left"/>
      <w:pPr>
        <w:tabs>
          <w:tab w:val="num" w:pos="-153"/>
        </w:tabs>
        <w:ind w:left="-153" w:hanging="360"/>
      </w:pPr>
      <w:rPr>
        <w:rFonts w:ascii="Symbol" w:hAnsi="Symbol" w:hint="default"/>
      </w:rPr>
    </w:lvl>
    <w:lvl w:ilvl="1" w:tplc="04090003" w:tentative="1">
      <w:start w:val="1"/>
      <w:numFmt w:val="bullet"/>
      <w:lvlText w:val="o"/>
      <w:lvlJc w:val="left"/>
      <w:pPr>
        <w:tabs>
          <w:tab w:val="num" w:pos="567"/>
        </w:tabs>
        <w:ind w:left="567" w:hanging="360"/>
      </w:pPr>
      <w:rPr>
        <w:rFonts w:ascii="Courier New" w:hAnsi="Courier New" w:cs="Courier New" w:hint="default"/>
      </w:rPr>
    </w:lvl>
    <w:lvl w:ilvl="2" w:tplc="04090005" w:tentative="1">
      <w:start w:val="1"/>
      <w:numFmt w:val="bullet"/>
      <w:lvlText w:val=""/>
      <w:lvlJc w:val="left"/>
      <w:pPr>
        <w:tabs>
          <w:tab w:val="num" w:pos="1287"/>
        </w:tabs>
        <w:ind w:left="1287" w:hanging="360"/>
      </w:pPr>
      <w:rPr>
        <w:rFonts w:ascii="Wingdings" w:hAnsi="Wingdings" w:hint="default"/>
      </w:rPr>
    </w:lvl>
    <w:lvl w:ilvl="3" w:tplc="04090001" w:tentative="1">
      <w:start w:val="1"/>
      <w:numFmt w:val="bullet"/>
      <w:lvlText w:val=""/>
      <w:lvlJc w:val="left"/>
      <w:pPr>
        <w:tabs>
          <w:tab w:val="num" w:pos="2007"/>
        </w:tabs>
        <w:ind w:left="2007" w:hanging="360"/>
      </w:pPr>
      <w:rPr>
        <w:rFonts w:ascii="Symbol" w:hAnsi="Symbol" w:hint="default"/>
      </w:rPr>
    </w:lvl>
    <w:lvl w:ilvl="4" w:tplc="04090003" w:tentative="1">
      <w:start w:val="1"/>
      <w:numFmt w:val="bullet"/>
      <w:lvlText w:val="o"/>
      <w:lvlJc w:val="left"/>
      <w:pPr>
        <w:tabs>
          <w:tab w:val="num" w:pos="2727"/>
        </w:tabs>
        <w:ind w:left="2727" w:hanging="360"/>
      </w:pPr>
      <w:rPr>
        <w:rFonts w:ascii="Courier New" w:hAnsi="Courier New" w:cs="Courier New" w:hint="default"/>
      </w:rPr>
    </w:lvl>
    <w:lvl w:ilvl="5" w:tplc="04090005" w:tentative="1">
      <w:start w:val="1"/>
      <w:numFmt w:val="bullet"/>
      <w:lvlText w:val=""/>
      <w:lvlJc w:val="left"/>
      <w:pPr>
        <w:tabs>
          <w:tab w:val="num" w:pos="3447"/>
        </w:tabs>
        <w:ind w:left="3447" w:hanging="360"/>
      </w:pPr>
      <w:rPr>
        <w:rFonts w:ascii="Wingdings" w:hAnsi="Wingdings" w:hint="default"/>
      </w:rPr>
    </w:lvl>
    <w:lvl w:ilvl="6" w:tplc="04090001" w:tentative="1">
      <w:start w:val="1"/>
      <w:numFmt w:val="bullet"/>
      <w:lvlText w:val=""/>
      <w:lvlJc w:val="left"/>
      <w:pPr>
        <w:tabs>
          <w:tab w:val="num" w:pos="4167"/>
        </w:tabs>
        <w:ind w:left="4167" w:hanging="360"/>
      </w:pPr>
      <w:rPr>
        <w:rFonts w:ascii="Symbol" w:hAnsi="Symbol" w:hint="default"/>
      </w:rPr>
    </w:lvl>
    <w:lvl w:ilvl="7" w:tplc="04090003" w:tentative="1">
      <w:start w:val="1"/>
      <w:numFmt w:val="bullet"/>
      <w:lvlText w:val="o"/>
      <w:lvlJc w:val="left"/>
      <w:pPr>
        <w:tabs>
          <w:tab w:val="num" w:pos="4887"/>
        </w:tabs>
        <w:ind w:left="4887" w:hanging="360"/>
      </w:pPr>
      <w:rPr>
        <w:rFonts w:ascii="Courier New" w:hAnsi="Courier New" w:cs="Courier New" w:hint="default"/>
      </w:rPr>
    </w:lvl>
    <w:lvl w:ilvl="8" w:tplc="04090005" w:tentative="1">
      <w:start w:val="1"/>
      <w:numFmt w:val="bullet"/>
      <w:lvlText w:val=""/>
      <w:lvlJc w:val="left"/>
      <w:pPr>
        <w:tabs>
          <w:tab w:val="num" w:pos="5607"/>
        </w:tabs>
        <w:ind w:left="5607" w:hanging="360"/>
      </w:pPr>
      <w:rPr>
        <w:rFonts w:ascii="Wingdings" w:hAnsi="Wingdings" w:hint="default"/>
      </w:rPr>
    </w:lvl>
  </w:abstractNum>
  <w:abstractNum w:abstractNumId="27" w15:restartNumberingAfterBreak="0">
    <w:nsid w:val="70BC2EB7"/>
    <w:multiLevelType w:val="hybridMultilevel"/>
    <w:tmpl w:val="DBE09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751747"/>
    <w:multiLevelType w:val="hybridMultilevel"/>
    <w:tmpl w:val="E8048294"/>
    <w:lvl w:ilvl="0" w:tplc="8228AC14">
      <w:start w:val="1"/>
      <w:numFmt w:val="decimal"/>
      <w:lvlText w:val="%1."/>
      <w:lvlJc w:val="left"/>
      <w:pPr>
        <w:ind w:left="32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num w:numId="1">
    <w:abstractNumId w:val="3"/>
  </w:num>
  <w:num w:numId="2">
    <w:abstractNumId w:val="1"/>
  </w:num>
  <w:num w:numId="3">
    <w:abstractNumId w:val="26"/>
  </w:num>
  <w:num w:numId="4">
    <w:abstractNumId w:val="22"/>
  </w:num>
  <w:num w:numId="5">
    <w:abstractNumId w:val="4"/>
  </w:num>
  <w:num w:numId="6">
    <w:abstractNumId w:val="23"/>
  </w:num>
  <w:num w:numId="7">
    <w:abstractNumId w:val="16"/>
  </w:num>
  <w:num w:numId="8">
    <w:abstractNumId w:val="21"/>
  </w:num>
  <w:num w:numId="9">
    <w:abstractNumId w:val="7"/>
  </w:num>
  <w:num w:numId="10">
    <w:abstractNumId w:val="13"/>
  </w:num>
  <w:num w:numId="11">
    <w:abstractNumId w:val="14"/>
  </w:num>
  <w:num w:numId="12">
    <w:abstractNumId w:val="8"/>
  </w:num>
  <w:num w:numId="13">
    <w:abstractNumId w:val="12"/>
  </w:num>
  <w:num w:numId="14">
    <w:abstractNumId w:val="17"/>
  </w:num>
  <w:num w:numId="15">
    <w:abstractNumId w:val="28"/>
  </w:num>
  <w:num w:numId="16">
    <w:abstractNumId w:val="27"/>
  </w:num>
  <w:num w:numId="17">
    <w:abstractNumId w:val="0"/>
  </w:num>
  <w:num w:numId="18">
    <w:abstractNumId w:val="6"/>
  </w:num>
  <w:num w:numId="19">
    <w:abstractNumId w:val="19"/>
  </w:num>
  <w:num w:numId="20">
    <w:abstractNumId w:val="24"/>
  </w:num>
  <w:num w:numId="21">
    <w:abstractNumId w:val="11"/>
  </w:num>
  <w:num w:numId="22">
    <w:abstractNumId w:val="9"/>
  </w:num>
  <w:num w:numId="23">
    <w:abstractNumId w:val="18"/>
  </w:num>
  <w:num w:numId="24">
    <w:abstractNumId w:val="5"/>
  </w:num>
  <w:num w:numId="25">
    <w:abstractNumId w:val="15"/>
  </w:num>
  <w:num w:numId="26">
    <w:abstractNumId w:val="2"/>
  </w:num>
  <w:num w:numId="27">
    <w:abstractNumId w:val="10"/>
  </w:num>
  <w:num w:numId="28">
    <w:abstractNumId w:val="2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5D"/>
    <w:rsid w:val="00000AE9"/>
    <w:rsid w:val="00003AC6"/>
    <w:rsid w:val="00010175"/>
    <w:rsid w:val="0001702A"/>
    <w:rsid w:val="00022152"/>
    <w:rsid w:val="000235F4"/>
    <w:rsid w:val="00024902"/>
    <w:rsid w:val="00032C94"/>
    <w:rsid w:val="000512BE"/>
    <w:rsid w:val="00056621"/>
    <w:rsid w:val="00063FE3"/>
    <w:rsid w:val="0007430A"/>
    <w:rsid w:val="00075432"/>
    <w:rsid w:val="000961DC"/>
    <w:rsid w:val="000C2502"/>
    <w:rsid w:val="000C64BD"/>
    <w:rsid w:val="000C6DF7"/>
    <w:rsid w:val="000D3E6E"/>
    <w:rsid w:val="000F0C58"/>
    <w:rsid w:val="000F5891"/>
    <w:rsid w:val="000F741F"/>
    <w:rsid w:val="00112BB9"/>
    <w:rsid w:val="00122E42"/>
    <w:rsid w:val="001318BE"/>
    <w:rsid w:val="0017602A"/>
    <w:rsid w:val="00181608"/>
    <w:rsid w:val="00181F89"/>
    <w:rsid w:val="001940CE"/>
    <w:rsid w:val="001A434E"/>
    <w:rsid w:val="001A6617"/>
    <w:rsid w:val="001B0D63"/>
    <w:rsid w:val="001B1F53"/>
    <w:rsid w:val="001B777E"/>
    <w:rsid w:val="001C32EC"/>
    <w:rsid w:val="001C59A4"/>
    <w:rsid w:val="001E2AEF"/>
    <w:rsid w:val="001E5407"/>
    <w:rsid w:val="00202A40"/>
    <w:rsid w:val="00206C8E"/>
    <w:rsid w:val="0022048A"/>
    <w:rsid w:val="002218E6"/>
    <w:rsid w:val="00225E8C"/>
    <w:rsid w:val="00226A7D"/>
    <w:rsid w:val="00237D7A"/>
    <w:rsid w:val="002409B2"/>
    <w:rsid w:val="00243ADA"/>
    <w:rsid w:val="00245C73"/>
    <w:rsid w:val="002544EB"/>
    <w:rsid w:val="00256734"/>
    <w:rsid w:val="00261B97"/>
    <w:rsid w:val="00283DE6"/>
    <w:rsid w:val="002A32F9"/>
    <w:rsid w:val="002A72FC"/>
    <w:rsid w:val="002B170F"/>
    <w:rsid w:val="002C7F32"/>
    <w:rsid w:val="0031077D"/>
    <w:rsid w:val="0031258D"/>
    <w:rsid w:val="00315EE1"/>
    <w:rsid w:val="00330C65"/>
    <w:rsid w:val="00331DB6"/>
    <w:rsid w:val="00342528"/>
    <w:rsid w:val="00345573"/>
    <w:rsid w:val="00360DB6"/>
    <w:rsid w:val="00370D42"/>
    <w:rsid w:val="00372AF6"/>
    <w:rsid w:val="00380B46"/>
    <w:rsid w:val="003904CF"/>
    <w:rsid w:val="00390743"/>
    <w:rsid w:val="003959E2"/>
    <w:rsid w:val="00396E2B"/>
    <w:rsid w:val="003A76A1"/>
    <w:rsid w:val="003B08FE"/>
    <w:rsid w:val="003B249F"/>
    <w:rsid w:val="003B675A"/>
    <w:rsid w:val="003C2AE2"/>
    <w:rsid w:val="003D0981"/>
    <w:rsid w:val="003E424B"/>
    <w:rsid w:val="003E5E78"/>
    <w:rsid w:val="003E7B83"/>
    <w:rsid w:val="003F5E9D"/>
    <w:rsid w:val="003F7DF5"/>
    <w:rsid w:val="0040118E"/>
    <w:rsid w:val="00401FC8"/>
    <w:rsid w:val="00413A10"/>
    <w:rsid w:val="0043490E"/>
    <w:rsid w:val="00453763"/>
    <w:rsid w:val="00465648"/>
    <w:rsid w:val="00470533"/>
    <w:rsid w:val="004823E2"/>
    <w:rsid w:val="004D146E"/>
    <w:rsid w:val="004D605C"/>
    <w:rsid w:val="004E713C"/>
    <w:rsid w:val="004F456B"/>
    <w:rsid w:val="005010B6"/>
    <w:rsid w:val="00502659"/>
    <w:rsid w:val="00504474"/>
    <w:rsid w:val="00530AA4"/>
    <w:rsid w:val="00563922"/>
    <w:rsid w:val="0057141B"/>
    <w:rsid w:val="00574397"/>
    <w:rsid w:val="005805C7"/>
    <w:rsid w:val="005815F7"/>
    <w:rsid w:val="005848F0"/>
    <w:rsid w:val="0059607B"/>
    <w:rsid w:val="005A0557"/>
    <w:rsid w:val="005A2B96"/>
    <w:rsid w:val="005A46B1"/>
    <w:rsid w:val="005B48F0"/>
    <w:rsid w:val="005B5016"/>
    <w:rsid w:val="005C150D"/>
    <w:rsid w:val="005D2013"/>
    <w:rsid w:val="005E1660"/>
    <w:rsid w:val="005E6552"/>
    <w:rsid w:val="00621093"/>
    <w:rsid w:val="006236C9"/>
    <w:rsid w:val="00635FFE"/>
    <w:rsid w:val="0063681F"/>
    <w:rsid w:val="006473DD"/>
    <w:rsid w:val="00652D95"/>
    <w:rsid w:val="0067703D"/>
    <w:rsid w:val="006829D4"/>
    <w:rsid w:val="006A445C"/>
    <w:rsid w:val="006A7F41"/>
    <w:rsid w:val="006B40AE"/>
    <w:rsid w:val="006D00E8"/>
    <w:rsid w:val="006F3A15"/>
    <w:rsid w:val="00701C7F"/>
    <w:rsid w:val="00715FD3"/>
    <w:rsid w:val="007169F0"/>
    <w:rsid w:val="007201BD"/>
    <w:rsid w:val="007337FF"/>
    <w:rsid w:val="0073784C"/>
    <w:rsid w:val="007415BF"/>
    <w:rsid w:val="007521E3"/>
    <w:rsid w:val="00766523"/>
    <w:rsid w:val="00773936"/>
    <w:rsid w:val="007765D6"/>
    <w:rsid w:val="007838DE"/>
    <w:rsid w:val="00784ABC"/>
    <w:rsid w:val="00786CBA"/>
    <w:rsid w:val="00795020"/>
    <w:rsid w:val="00797F81"/>
    <w:rsid w:val="007A3BC6"/>
    <w:rsid w:val="007A4678"/>
    <w:rsid w:val="007A5012"/>
    <w:rsid w:val="007B71A3"/>
    <w:rsid w:val="007C4F5A"/>
    <w:rsid w:val="007C5586"/>
    <w:rsid w:val="007C56EF"/>
    <w:rsid w:val="007E214D"/>
    <w:rsid w:val="007E73D2"/>
    <w:rsid w:val="007F64E8"/>
    <w:rsid w:val="007F6ECA"/>
    <w:rsid w:val="008032CA"/>
    <w:rsid w:val="00812D13"/>
    <w:rsid w:val="0083209E"/>
    <w:rsid w:val="00832821"/>
    <w:rsid w:val="00843A4C"/>
    <w:rsid w:val="00845A63"/>
    <w:rsid w:val="00867840"/>
    <w:rsid w:val="00885564"/>
    <w:rsid w:val="00890EE3"/>
    <w:rsid w:val="008A55AE"/>
    <w:rsid w:val="008D516A"/>
    <w:rsid w:val="008E0D28"/>
    <w:rsid w:val="008E46CF"/>
    <w:rsid w:val="008E7B97"/>
    <w:rsid w:val="009023F9"/>
    <w:rsid w:val="00913A22"/>
    <w:rsid w:val="009204CD"/>
    <w:rsid w:val="00933201"/>
    <w:rsid w:val="0093440A"/>
    <w:rsid w:val="00936601"/>
    <w:rsid w:val="00952DC0"/>
    <w:rsid w:val="00964873"/>
    <w:rsid w:val="009747CB"/>
    <w:rsid w:val="0097650B"/>
    <w:rsid w:val="00996C5A"/>
    <w:rsid w:val="009A7F72"/>
    <w:rsid w:val="009B06A9"/>
    <w:rsid w:val="009B7BEA"/>
    <w:rsid w:val="009D4B62"/>
    <w:rsid w:val="00A00D91"/>
    <w:rsid w:val="00A0613E"/>
    <w:rsid w:val="00A25D5D"/>
    <w:rsid w:val="00A316FC"/>
    <w:rsid w:val="00A36519"/>
    <w:rsid w:val="00A452C4"/>
    <w:rsid w:val="00A53BEC"/>
    <w:rsid w:val="00A5520D"/>
    <w:rsid w:val="00A84337"/>
    <w:rsid w:val="00A860E8"/>
    <w:rsid w:val="00A91CD3"/>
    <w:rsid w:val="00A92CBD"/>
    <w:rsid w:val="00AA15BD"/>
    <w:rsid w:val="00AA1F61"/>
    <w:rsid w:val="00AA26BF"/>
    <w:rsid w:val="00AA32D8"/>
    <w:rsid w:val="00AA3F99"/>
    <w:rsid w:val="00AB54C2"/>
    <w:rsid w:val="00AB7175"/>
    <w:rsid w:val="00AC296D"/>
    <w:rsid w:val="00AC5CA4"/>
    <w:rsid w:val="00AD0276"/>
    <w:rsid w:val="00AE48B9"/>
    <w:rsid w:val="00AF2EE0"/>
    <w:rsid w:val="00AF6D82"/>
    <w:rsid w:val="00B42597"/>
    <w:rsid w:val="00B7326C"/>
    <w:rsid w:val="00B743F9"/>
    <w:rsid w:val="00B80EF8"/>
    <w:rsid w:val="00B836A6"/>
    <w:rsid w:val="00B87C5E"/>
    <w:rsid w:val="00B92AC4"/>
    <w:rsid w:val="00BA0E1E"/>
    <w:rsid w:val="00BA5386"/>
    <w:rsid w:val="00BA7521"/>
    <w:rsid w:val="00BD5106"/>
    <w:rsid w:val="00BD54FB"/>
    <w:rsid w:val="00BE5432"/>
    <w:rsid w:val="00BE61ED"/>
    <w:rsid w:val="00BF4884"/>
    <w:rsid w:val="00BF4C26"/>
    <w:rsid w:val="00C07B47"/>
    <w:rsid w:val="00C07DC3"/>
    <w:rsid w:val="00C105ED"/>
    <w:rsid w:val="00C14C7F"/>
    <w:rsid w:val="00C172B7"/>
    <w:rsid w:val="00C272FC"/>
    <w:rsid w:val="00C360E9"/>
    <w:rsid w:val="00C3779F"/>
    <w:rsid w:val="00C41D25"/>
    <w:rsid w:val="00C449BA"/>
    <w:rsid w:val="00C454F8"/>
    <w:rsid w:val="00C53160"/>
    <w:rsid w:val="00C60DAE"/>
    <w:rsid w:val="00C7526E"/>
    <w:rsid w:val="00C862C3"/>
    <w:rsid w:val="00C91CAF"/>
    <w:rsid w:val="00CA36C1"/>
    <w:rsid w:val="00CF0230"/>
    <w:rsid w:val="00CF2F44"/>
    <w:rsid w:val="00CF6215"/>
    <w:rsid w:val="00D01D8F"/>
    <w:rsid w:val="00D03523"/>
    <w:rsid w:val="00D04BD7"/>
    <w:rsid w:val="00D112E1"/>
    <w:rsid w:val="00D2522F"/>
    <w:rsid w:val="00D37381"/>
    <w:rsid w:val="00D517BF"/>
    <w:rsid w:val="00D614F5"/>
    <w:rsid w:val="00D64100"/>
    <w:rsid w:val="00D64A6F"/>
    <w:rsid w:val="00D70861"/>
    <w:rsid w:val="00D71F9B"/>
    <w:rsid w:val="00D84A36"/>
    <w:rsid w:val="00D86EE7"/>
    <w:rsid w:val="00DA53FA"/>
    <w:rsid w:val="00DB24E1"/>
    <w:rsid w:val="00DB3B53"/>
    <w:rsid w:val="00DB5099"/>
    <w:rsid w:val="00DB6FC3"/>
    <w:rsid w:val="00DD6977"/>
    <w:rsid w:val="00DF369A"/>
    <w:rsid w:val="00DF4F5E"/>
    <w:rsid w:val="00DF7563"/>
    <w:rsid w:val="00E2399D"/>
    <w:rsid w:val="00E23B13"/>
    <w:rsid w:val="00E24DFC"/>
    <w:rsid w:val="00E2519D"/>
    <w:rsid w:val="00E2598B"/>
    <w:rsid w:val="00E36962"/>
    <w:rsid w:val="00E370B4"/>
    <w:rsid w:val="00E42702"/>
    <w:rsid w:val="00E44F94"/>
    <w:rsid w:val="00E567C2"/>
    <w:rsid w:val="00E60ACE"/>
    <w:rsid w:val="00E6554B"/>
    <w:rsid w:val="00E65EFB"/>
    <w:rsid w:val="00E757A9"/>
    <w:rsid w:val="00E775AA"/>
    <w:rsid w:val="00E81B76"/>
    <w:rsid w:val="00E865A7"/>
    <w:rsid w:val="00E87156"/>
    <w:rsid w:val="00E902CE"/>
    <w:rsid w:val="00E91A18"/>
    <w:rsid w:val="00EB3DC1"/>
    <w:rsid w:val="00EB5263"/>
    <w:rsid w:val="00EC6D78"/>
    <w:rsid w:val="00EC7780"/>
    <w:rsid w:val="00ED20ED"/>
    <w:rsid w:val="00ED4BDB"/>
    <w:rsid w:val="00EE0B55"/>
    <w:rsid w:val="00EE1374"/>
    <w:rsid w:val="00F05715"/>
    <w:rsid w:val="00F2072B"/>
    <w:rsid w:val="00F273E1"/>
    <w:rsid w:val="00F457FA"/>
    <w:rsid w:val="00F50683"/>
    <w:rsid w:val="00F607D9"/>
    <w:rsid w:val="00F62C01"/>
    <w:rsid w:val="00F62F2D"/>
    <w:rsid w:val="00F80F43"/>
    <w:rsid w:val="00FD4B0C"/>
    <w:rsid w:val="00FE0A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88E24"/>
  <w15:docId w15:val="{C5BD65EE-92B1-4CD1-9991-DEBCAB15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2B7"/>
    <w:pPr>
      <w:bidi/>
    </w:pPr>
    <w:rPr>
      <w:rFonts w:ascii="Tahoma" w:hAnsi="Tahoma" w:cs="Tahoma"/>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36601"/>
    <w:pPr>
      <w:tabs>
        <w:tab w:val="center" w:pos="4153"/>
        <w:tab w:val="right" w:pos="8306"/>
      </w:tabs>
    </w:pPr>
  </w:style>
  <w:style w:type="paragraph" w:styleId="a4">
    <w:name w:val="footer"/>
    <w:basedOn w:val="a"/>
    <w:rsid w:val="00936601"/>
    <w:pPr>
      <w:tabs>
        <w:tab w:val="center" w:pos="4153"/>
        <w:tab w:val="right" w:pos="8306"/>
      </w:tabs>
    </w:pPr>
  </w:style>
  <w:style w:type="paragraph" w:styleId="a5">
    <w:name w:val="Balloon Text"/>
    <w:basedOn w:val="a"/>
    <w:semiHidden/>
    <w:rsid w:val="00936601"/>
    <w:rPr>
      <w:sz w:val="16"/>
      <w:szCs w:val="16"/>
    </w:rPr>
  </w:style>
  <w:style w:type="character" w:styleId="Hyperlink">
    <w:name w:val="Hyperlink"/>
    <w:basedOn w:val="a0"/>
    <w:rsid w:val="00AB54C2"/>
    <w:rPr>
      <w:color w:val="0000FF"/>
      <w:u w:val="single"/>
    </w:rPr>
  </w:style>
  <w:style w:type="paragraph" w:customStyle="1" w:styleId="a6">
    <w:name w:val="טבלה רגיל"/>
    <w:basedOn w:val="a"/>
    <w:rsid w:val="00C172B7"/>
    <w:pPr>
      <w:overflowPunct w:val="0"/>
      <w:autoSpaceDE w:val="0"/>
      <w:autoSpaceDN w:val="0"/>
      <w:adjustRightInd w:val="0"/>
      <w:spacing w:before="60" w:after="60"/>
      <w:textAlignment w:val="baseline"/>
    </w:pPr>
    <w:rPr>
      <w:rFonts w:ascii="Arial" w:hAnsi="Arial" w:cs="Arial"/>
      <w:noProof/>
      <w:sz w:val="22"/>
      <w:szCs w:val="22"/>
    </w:rPr>
  </w:style>
  <w:style w:type="paragraph" w:styleId="a7">
    <w:name w:val="Title"/>
    <w:basedOn w:val="a"/>
    <w:link w:val="a8"/>
    <w:qFormat/>
    <w:rsid w:val="00D01D8F"/>
    <w:pPr>
      <w:jc w:val="center"/>
    </w:pPr>
    <w:rPr>
      <w:sz w:val="36"/>
      <w:szCs w:val="36"/>
      <w:u w:val="single"/>
    </w:rPr>
  </w:style>
  <w:style w:type="character" w:customStyle="1" w:styleId="a8">
    <w:name w:val="כותרת טקסט תו"/>
    <w:basedOn w:val="a0"/>
    <w:link w:val="a7"/>
    <w:rsid w:val="00D01D8F"/>
    <w:rPr>
      <w:rFonts w:ascii="Tahoma" w:hAnsi="Tahoma" w:cs="Tahoma"/>
      <w:sz w:val="36"/>
      <w:szCs w:val="36"/>
      <w:u w:val="single"/>
      <w:lang w:eastAsia="he-IL"/>
    </w:rPr>
  </w:style>
  <w:style w:type="paragraph" w:styleId="a9">
    <w:name w:val="List Paragraph"/>
    <w:basedOn w:val="a"/>
    <w:uiPriority w:val="34"/>
    <w:qFormat/>
    <w:rsid w:val="00D01D8F"/>
    <w:pPr>
      <w:spacing w:after="200" w:line="276" w:lineRule="auto"/>
      <w:ind w:left="720"/>
      <w:contextualSpacing/>
    </w:pPr>
    <w:rPr>
      <w:rFonts w:ascii="Calibri" w:eastAsia="Calibri" w:hAnsi="Calibri" w:cs="Arial"/>
      <w:sz w:val="22"/>
      <w:szCs w:val="22"/>
      <w:lang w:eastAsia="en-US"/>
    </w:rPr>
  </w:style>
  <w:style w:type="character" w:styleId="aa">
    <w:name w:val="annotation reference"/>
    <w:basedOn w:val="a0"/>
    <w:semiHidden/>
    <w:unhideWhenUsed/>
    <w:rsid w:val="00885564"/>
    <w:rPr>
      <w:sz w:val="16"/>
      <w:szCs w:val="16"/>
    </w:rPr>
  </w:style>
  <w:style w:type="paragraph" w:styleId="ab">
    <w:name w:val="annotation text"/>
    <w:basedOn w:val="a"/>
    <w:link w:val="ac"/>
    <w:semiHidden/>
    <w:unhideWhenUsed/>
    <w:rsid w:val="00885564"/>
    <w:rPr>
      <w:sz w:val="20"/>
      <w:szCs w:val="20"/>
    </w:rPr>
  </w:style>
  <w:style w:type="character" w:customStyle="1" w:styleId="ac">
    <w:name w:val="טקסט הערה תו"/>
    <w:basedOn w:val="a0"/>
    <w:link w:val="ab"/>
    <w:semiHidden/>
    <w:rsid w:val="00885564"/>
    <w:rPr>
      <w:rFonts w:ascii="Tahoma" w:hAnsi="Tahoma" w:cs="Tahoma"/>
      <w:lang w:eastAsia="he-IL"/>
    </w:rPr>
  </w:style>
  <w:style w:type="paragraph" w:styleId="ad">
    <w:name w:val="annotation subject"/>
    <w:basedOn w:val="ab"/>
    <w:next w:val="ab"/>
    <w:link w:val="ae"/>
    <w:semiHidden/>
    <w:unhideWhenUsed/>
    <w:rsid w:val="00885564"/>
    <w:rPr>
      <w:b/>
      <w:bCs/>
    </w:rPr>
  </w:style>
  <w:style w:type="character" w:customStyle="1" w:styleId="ae">
    <w:name w:val="נושא הערה תו"/>
    <w:basedOn w:val="ac"/>
    <w:link w:val="ad"/>
    <w:semiHidden/>
    <w:rsid w:val="00885564"/>
    <w:rPr>
      <w:rFonts w:ascii="Tahoma" w:hAnsi="Tahoma" w:cs="Tahoma"/>
      <w:b/>
      <w:bCs/>
      <w:lang w:eastAsia="he-IL"/>
    </w:rPr>
  </w:style>
  <w:style w:type="character" w:customStyle="1" w:styleId="Mention1">
    <w:name w:val="Mention1"/>
    <w:basedOn w:val="a0"/>
    <w:uiPriority w:val="99"/>
    <w:semiHidden/>
    <w:unhideWhenUsed/>
    <w:rsid w:val="0017602A"/>
    <w:rPr>
      <w:color w:val="2B579A"/>
      <w:shd w:val="clear" w:color="auto" w:fill="E6E6E6"/>
    </w:rPr>
  </w:style>
  <w:style w:type="paragraph" w:styleId="af">
    <w:name w:val="Revision"/>
    <w:hidden/>
    <w:uiPriority w:val="99"/>
    <w:semiHidden/>
    <w:rsid w:val="007C56EF"/>
    <w:rPr>
      <w:rFonts w:ascii="Tahoma" w:hAnsi="Tahoma" w:cs="Tahoma"/>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6742">
      <w:bodyDiv w:val="1"/>
      <w:marLeft w:val="0"/>
      <w:marRight w:val="0"/>
      <w:marTop w:val="0"/>
      <w:marBottom w:val="0"/>
      <w:divBdr>
        <w:top w:val="none" w:sz="0" w:space="0" w:color="auto"/>
        <w:left w:val="none" w:sz="0" w:space="0" w:color="auto"/>
        <w:bottom w:val="none" w:sz="0" w:space="0" w:color="auto"/>
        <w:right w:val="none" w:sz="0" w:space="0" w:color="auto"/>
      </w:divBdr>
    </w:div>
    <w:div w:id="225579931">
      <w:bodyDiv w:val="1"/>
      <w:marLeft w:val="0"/>
      <w:marRight w:val="0"/>
      <w:marTop w:val="0"/>
      <w:marBottom w:val="0"/>
      <w:divBdr>
        <w:top w:val="none" w:sz="0" w:space="0" w:color="auto"/>
        <w:left w:val="none" w:sz="0" w:space="0" w:color="auto"/>
        <w:bottom w:val="none" w:sz="0" w:space="0" w:color="auto"/>
        <w:right w:val="none" w:sz="0" w:space="0" w:color="auto"/>
      </w:divBdr>
    </w:div>
    <w:div w:id="247350662">
      <w:bodyDiv w:val="1"/>
      <w:marLeft w:val="0"/>
      <w:marRight w:val="0"/>
      <w:marTop w:val="0"/>
      <w:marBottom w:val="0"/>
      <w:divBdr>
        <w:top w:val="none" w:sz="0" w:space="0" w:color="auto"/>
        <w:left w:val="none" w:sz="0" w:space="0" w:color="auto"/>
        <w:bottom w:val="none" w:sz="0" w:space="0" w:color="auto"/>
        <w:right w:val="none" w:sz="0" w:space="0" w:color="auto"/>
      </w:divBdr>
    </w:div>
    <w:div w:id="467017178">
      <w:bodyDiv w:val="1"/>
      <w:marLeft w:val="0"/>
      <w:marRight w:val="0"/>
      <w:marTop w:val="0"/>
      <w:marBottom w:val="0"/>
      <w:divBdr>
        <w:top w:val="none" w:sz="0" w:space="0" w:color="auto"/>
        <w:left w:val="none" w:sz="0" w:space="0" w:color="auto"/>
        <w:bottom w:val="none" w:sz="0" w:space="0" w:color="auto"/>
        <w:right w:val="none" w:sz="0" w:space="0" w:color="auto"/>
      </w:divBdr>
    </w:div>
    <w:div w:id="1077243543">
      <w:bodyDiv w:val="1"/>
      <w:marLeft w:val="0"/>
      <w:marRight w:val="0"/>
      <w:marTop w:val="0"/>
      <w:marBottom w:val="0"/>
      <w:divBdr>
        <w:top w:val="none" w:sz="0" w:space="0" w:color="auto"/>
        <w:left w:val="none" w:sz="0" w:space="0" w:color="auto"/>
        <w:bottom w:val="none" w:sz="0" w:space="0" w:color="auto"/>
        <w:right w:val="none" w:sz="0" w:space="0" w:color="auto"/>
      </w:divBdr>
    </w:div>
    <w:div w:id="1094206220">
      <w:bodyDiv w:val="1"/>
      <w:marLeft w:val="0"/>
      <w:marRight w:val="0"/>
      <w:marTop w:val="0"/>
      <w:marBottom w:val="0"/>
      <w:divBdr>
        <w:top w:val="none" w:sz="0" w:space="0" w:color="auto"/>
        <w:left w:val="none" w:sz="0" w:space="0" w:color="auto"/>
        <w:bottom w:val="none" w:sz="0" w:space="0" w:color="auto"/>
        <w:right w:val="none" w:sz="0" w:space="0" w:color="auto"/>
      </w:divBdr>
    </w:div>
    <w:div w:id="1324506655">
      <w:bodyDiv w:val="1"/>
      <w:marLeft w:val="0"/>
      <w:marRight w:val="0"/>
      <w:marTop w:val="0"/>
      <w:marBottom w:val="0"/>
      <w:divBdr>
        <w:top w:val="none" w:sz="0" w:space="0" w:color="auto"/>
        <w:left w:val="none" w:sz="0" w:space="0" w:color="auto"/>
        <w:bottom w:val="none" w:sz="0" w:space="0" w:color="auto"/>
        <w:right w:val="none" w:sz="0" w:space="0" w:color="auto"/>
      </w:divBdr>
    </w:div>
    <w:div w:id="1476677958">
      <w:bodyDiv w:val="1"/>
      <w:marLeft w:val="0"/>
      <w:marRight w:val="0"/>
      <w:marTop w:val="0"/>
      <w:marBottom w:val="0"/>
      <w:divBdr>
        <w:top w:val="none" w:sz="0" w:space="0" w:color="auto"/>
        <w:left w:val="none" w:sz="0" w:space="0" w:color="auto"/>
        <w:bottom w:val="none" w:sz="0" w:space="0" w:color="auto"/>
        <w:right w:val="none" w:sz="0" w:space="0" w:color="auto"/>
      </w:divBdr>
    </w:div>
    <w:div w:id="209042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dotnegev.org.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s@sdotnegev.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rit\Documents\&#1500;&#1493;&#1490;&#149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F8BB3-1C59-47E2-8916-1A93E898D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Template>
  <TotalTime>0</TotalTime>
  <Pages>2</Pages>
  <Words>541</Words>
  <Characters>2963</Characters>
  <Application>Microsoft Office Word</Application>
  <DocSecurity>0</DocSecurity>
  <Lines>24</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מועצה אזורית שדות נגב</vt:lpstr>
      <vt:lpstr>מועצה אזורית שדות נגב</vt:lpstr>
    </vt:vector>
  </TitlesOfParts>
  <Company>Hewlett-Packard Company</Company>
  <LinksUpToDate>false</LinksUpToDate>
  <CharactersWithSpaces>3498</CharactersWithSpaces>
  <SharedDoc>false</SharedDoc>
  <HLinks>
    <vt:vector size="6" baseType="variant">
      <vt:variant>
        <vt:i4>524404</vt:i4>
      </vt:variant>
      <vt:variant>
        <vt:i4>0</vt:i4>
      </vt:variant>
      <vt:variant>
        <vt:i4>0</vt:i4>
      </vt:variant>
      <vt:variant>
        <vt:i4>5</vt:i4>
      </vt:variant>
      <vt:variant>
        <vt:lpwstr>mailto:nurit@sdotnegev.org.il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מועצה אזורית שדות נגב</dc:title>
  <dc:creator>nurit</dc:creator>
  <cp:lastModifiedBy>רחל</cp:lastModifiedBy>
  <cp:revision>2</cp:revision>
  <cp:lastPrinted>2022-01-12T08:10:00Z</cp:lastPrinted>
  <dcterms:created xsi:type="dcterms:W3CDTF">2023-03-06T11:13:00Z</dcterms:created>
  <dcterms:modified xsi:type="dcterms:W3CDTF">2023-03-06T11:13:00Z</dcterms:modified>
</cp:coreProperties>
</file>