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C90AB" w14:textId="29C574C0" w:rsidR="004E417A" w:rsidRPr="00753CF7" w:rsidRDefault="004E417A" w:rsidP="009C5BBE">
      <w:pPr>
        <w:pStyle w:val="a9"/>
        <w:spacing w:line="276" w:lineRule="auto"/>
        <w:ind w:right="426"/>
        <w:rPr>
          <w:rFonts w:ascii="Arial" w:hAnsi="Arial" w:cs="Arial"/>
          <w:b/>
          <w:bCs/>
          <w:sz w:val="28"/>
          <w:szCs w:val="28"/>
          <w:rtl/>
          <w:lang w:eastAsia="en-US"/>
        </w:rPr>
      </w:pPr>
      <w:r w:rsidRPr="00753CF7">
        <w:rPr>
          <w:rFonts w:ascii="Arial" w:hAnsi="Arial" w:cs="Arial"/>
          <w:b/>
          <w:bCs/>
          <w:sz w:val="28"/>
          <w:szCs w:val="28"/>
          <w:rtl/>
          <w:lang w:eastAsia="en-US"/>
        </w:rPr>
        <w:t xml:space="preserve">מכרז פומבי מס' </w:t>
      </w:r>
      <w:r w:rsidR="009C5BBE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49</w:t>
      </w:r>
      <w:r w:rsidR="00D40365" w:rsidRPr="00753CF7">
        <w:rPr>
          <w:rFonts w:ascii="Arial" w:hAnsi="Arial" w:cs="Arial"/>
          <w:b/>
          <w:bCs/>
          <w:sz w:val="28"/>
          <w:szCs w:val="28"/>
          <w:rtl/>
          <w:lang w:eastAsia="en-US"/>
        </w:rPr>
        <w:t>/2022</w:t>
      </w:r>
      <w:r w:rsidR="001B2F42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- חוזר</w:t>
      </w:r>
    </w:p>
    <w:p w14:paraId="1306CC49" w14:textId="2902F3F8" w:rsidR="004E417A" w:rsidRDefault="00000074" w:rsidP="009E6FA0">
      <w:pPr>
        <w:pStyle w:val="9"/>
        <w:spacing w:line="276" w:lineRule="auto"/>
        <w:ind w:left="1440" w:right="426" w:firstLine="720"/>
        <w:rPr>
          <w:rFonts w:ascii="Arial" w:hAnsi="Arial" w:cs="Arial"/>
          <w:u w:val="none"/>
          <w:rtl/>
          <w:lang w:eastAsia="en-US"/>
        </w:rPr>
      </w:pPr>
      <w:r w:rsidRPr="00000074">
        <w:rPr>
          <w:rFonts w:ascii="Arial" w:hAnsi="Arial" w:cs="Arial" w:hint="cs"/>
          <w:b/>
          <w:bCs/>
          <w:sz w:val="28"/>
          <w:szCs w:val="28"/>
          <w:u w:val="none"/>
          <w:rtl/>
          <w:lang w:eastAsia="en-US"/>
        </w:rPr>
        <w:t xml:space="preserve">      </w:t>
      </w:r>
      <w:r w:rsidR="000C69A7" w:rsidRPr="00753CF7">
        <w:rPr>
          <w:rFonts w:ascii="Arial" w:hAnsi="Arial" w:cs="Arial"/>
          <w:b/>
          <w:bCs/>
          <w:sz w:val="28"/>
          <w:szCs w:val="28"/>
          <w:rtl/>
          <w:lang w:eastAsia="en-US"/>
        </w:rPr>
        <w:t xml:space="preserve">מנהל </w:t>
      </w:r>
      <w:r w:rsidR="009E6FA0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מוקד </w:t>
      </w:r>
      <w:r w:rsidR="001B2F42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מועצתי</w:t>
      </w:r>
    </w:p>
    <w:p w14:paraId="06D7D009" w14:textId="77777777" w:rsidR="009C5BBE" w:rsidRPr="009C5BBE" w:rsidRDefault="009C5BBE" w:rsidP="009C5BBE">
      <w:pPr>
        <w:rPr>
          <w:rtl/>
        </w:rPr>
      </w:pPr>
    </w:p>
    <w:p w14:paraId="20548FA3" w14:textId="77777777" w:rsidR="004E417A" w:rsidRDefault="004E417A" w:rsidP="00753CF7">
      <w:pPr>
        <w:pStyle w:val="9"/>
        <w:spacing w:line="276" w:lineRule="auto"/>
        <w:ind w:left="-625" w:right="426" w:firstLine="1345"/>
        <w:rPr>
          <w:rFonts w:ascii="Arial" w:hAnsi="Arial" w:cs="Arial"/>
          <w:b/>
          <w:bCs/>
          <w:u w:val="none"/>
          <w:rtl/>
          <w:lang w:eastAsia="en-US"/>
        </w:rPr>
      </w:pPr>
      <w:r w:rsidRPr="00753CF7">
        <w:rPr>
          <w:rFonts w:ascii="Arial" w:hAnsi="Arial" w:cs="Arial"/>
          <w:u w:val="none"/>
          <w:rtl/>
          <w:lang w:eastAsia="en-US"/>
        </w:rPr>
        <w:t xml:space="preserve">המועצה האזורית "שדות נגב" מודיעה בזאת על </w:t>
      </w:r>
      <w:r w:rsidRPr="00753CF7">
        <w:rPr>
          <w:rFonts w:ascii="Arial" w:hAnsi="Arial" w:cs="Arial"/>
          <w:b/>
          <w:bCs/>
          <w:u w:val="none"/>
          <w:rtl/>
          <w:lang w:eastAsia="en-US"/>
        </w:rPr>
        <w:t>משרה פנויה</w:t>
      </w:r>
      <w:r w:rsidR="00753CF7">
        <w:rPr>
          <w:rFonts w:ascii="Arial" w:hAnsi="Arial" w:cs="Arial"/>
          <w:u w:val="none"/>
          <w:rtl/>
          <w:lang w:eastAsia="en-US"/>
        </w:rPr>
        <w:t xml:space="preserve"> בתנאים כדלקמן</w:t>
      </w:r>
      <w:r w:rsidR="00753CF7">
        <w:rPr>
          <w:rFonts w:ascii="Arial" w:hAnsi="Arial" w:cs="Arial" w:hint="cs"/>
          <w:u w:val="none"/>
          <w:rtl/>
          <w:lang w:eastAsia="en-US"/>
        </w:rPr>
        <w:t>:</w:t>
      </w:r>
    </w:p>
    <w:p w14:paraId="671713B0" w14:textId="77777777" w:rsidR="00753CF7" w:rsidRPr="00573FC4" w:rsidRDefault="00753CF7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18"/>
          <w:szCs w:val="18"/>
          <w:rtl/>
        </w:rPr>
      </w:pPr>
    </w:p>
    <w:p w14:paraId="7B5B3EF8" w14:textId="77777777" w:rsidR="004E417A" w:rsidRPr="00753CF7" w:rsidRDefault="004E417A" w:rsidP="009C5BBE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1. </w:t>
      </w:r>
      <w:r w:rsidRPr="00753CF7">
        <w:rPr>
          <w:rFonts w:ascii="Arial" w:hAnsi="Arial"/>
          <w:b/>
          <w:bCs/>
          <w:sz w:val="24"/>
          <w:szCs w:val="24"/>
          <w:rtl/>
        </w:rPr>
        <w:t>תואר המשרה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000074">
        <w:rPr>
          <w:rFonts w:ascii="Arial" w:hAnsi="Arial"/>
          <w:sz w:val="24"/>
          <w:szCs w:val="24"/>
          <w:rtl/>
        </w:rPr>
        <w:t>–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000074">
        <w:rPr>
          <w:rFonts w:ascii="Arial" w:hAnsi="Arial" w:hint="cs"/>
          <w:sz w:val="24"/>
          <w:szCs w:val="24"/>
          <w:rtl/>
        </w:rPr>
        <w:t xml:space="preserve">מנהל </w:t>
      </w:r>
      <w:r w:rsidR="009C5BBE">
        <w:rPr>
          <w:rFonts w:ascii="Arial" w:hAnsi="Arial" w:hint="cs"/>
          <w:sz w:val="24"/>
          <w:szCs w:val="24"/>
          <w:rtl/>
        </w:rPr>
        <w:t>מוקד עירוני</w:t>
      </w:r>
    </w:p>
    <w:p w14:paraId="768BAFD8" w14:textId="77777777"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2. </w:t>
      </w:r>
      <w:r w:rsidRPr="00753CF7">
        <w:rPr>
          <w:rFonts w:ascii="Arial" w:hAnsi="Arial"/>
          <w:b/>
          <w:bCs/>
          <w:sz w:val="24"/>
          <w:szCs w:val="24"/>
          <w:rtl/>
        </w:rPr>
        <w:t>היקף משרה-</w:t>
      </w:r>
      <w:r w:rsidR="009621DC" w:rsidRPr="00753CF7">
        <w:rPr>
          <w:rFonts w:ascii="Arial" w:hAnsi="Arial"/>
          <w:sz w:val="24"/>
          <w:szCs w:val="24"/>
          <w:rtl/>
        </w:rPr>
        <w:t xml:space="preserve">    </w:t>
      </w:r>
      <w:r w:rsidRPr="00753CF7">
        <w:rPr>
          <w:rFonts w:ascii="Arial" w:hAnsi="Arial"/>
          <w:sz w:val="24"/>
          <w:szCs w:val="24"/>
          <w:rtl/>
        </w:rPr>
        <w:t>100%</w:t>
      </w:r>
    </w:p>
    <w:p w14:paraId="67E5E621" w14:textId="77777777" w:rsidR="008C2172" w:rsidRPr="00753CF7" w:rsidRDefault="008C2172" w:rsidP="009C5BBE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3. </w:t>
      </w:r>
      <w:r w:rsidRPr="00753CF7">
        <w:rPr>
          <w:rFonts w:ascii="Arial" w:hAnsi="Arial"/>
          <w:b/>
          <w:bCs/>
          <w:sz w:val="24"/>
          <w:szCs w:val="24"/>
          <w:rtl/>
        </w:rPr>
        <w:t>כפיפות-</w:t>
      </w:r>
      <w:r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ab/>
      </w:r>
      <w:r w:rsidR="009C5BBE">
        <w:rPr>
          <w:rFonts w:ascii="Arial" w:hAnsi="Arial" w:hint="cs"/>
          <w:sz w:val="24"/>
          <w:szCs w:val="24"/>
          <w:rtl/>
        </w:rPr>
        <w:t>אגף מוניציפאלי</w:t>
      </w:r>
    </w:p>
    <w:p w14:paraId="79BA7925" w14:textId="77777777" w:rsidR="00000074" w:rsidRDefault="004E417A" w:rsidP="00000074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4. </w:t>
      </w:r>
      <w:r w:rsidRPr="00753CF7">
        <w:rPr>
          <w:rFonts w:ascii="Arial" w:hAnsi="Arial"/>
          <w:b/>
          <w:bCs/>
          <w:sz w:val="24"/>
          <w:szCs w:val="24"/>
          <w:rtl/>
        </w:rPr>
        <w:t>מקום העבודה-</w:t>
      </w:r>
      <w:r w:rsidR="009621DC"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>במועצה אזו</w:t>
      </w:r>
      <w:r w:rsidR="009D3160" w:rsidRPr="00753CF7">
        <w:rPr>
          <w:rFonts w:ascii="Arial" w:hAnsi="Arial"/>
          <w:sz w:val="24"/>
          <w:szCs w:val="24"/>
          <w:rtl/>
        </w:rPr>
        <w:t xml:space="preserve">רית "שדות נגב" יישוביה </w:t>
      </w:r>
      <w:r w:rsidR="00D17140" w:rsidRPr="00753CF7">
        <w:rPr>
          <w:rFonts w:ascii="Arial" w:hAnsi="Arial"/>
          <w:sz w:val="24"/>
          <w:szCs w:val="24"/>
          <w:rtl/>
        </w:rPr>
        <w:t>ומוסדותיה</w:t>
      </w:r>
      <w:r w:rsidR="007A1D76">
        <w:rPr>
          <w:rFonts w:ascii="Arial" w:hAnsi="Arial" w:hint="cs"/>
          <w:sz w:val="24"/>
          <w:szCs w:val="24"/>
          <w:rtl/>
        </w:rPr>
        <w:t xml:space="preserve">. </w:t>
      </w:r>
    </w:p>
    <w:p w14:paraId="01C675A2" w14:textId="77777777" w:rsidR="009D3160" w:rsidRPr="00753CF7" w:rsidRDefault="009D3160" w:rsidP="009C5BBE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>5</w:t>
      </w:r>
      <w:r w:rsidR="004E417A" w:rsidRPr="00753CF7">
        <w:rPr>
          <w:rFonts w:ascii="Arial" w:hAnsi="Arial"/>
          <w:sz w:val="24"/>
          <w:szCs w:val="24"/>
          <w:rtl/>
        </w:rPr>
        <w:t xml:space="preserve">. </w:t>
      </w:r>
      <w:r w:rsidR="004E417A" w:rsidRPr="00753CF7">
        <w:rPr>
          <w:rFonts w:ascii="Arial" w:hAnsi="Arial"/>
          <w:b/>
          <w:bCs/>
          <w:sz w:val="24"/>
          <w:szCs w:val="24"/>
          <w:rtl/>
        </w:rPr>
        <w:t>הדירוג והדרגה-</w:t>
      </w:r>
      <w:r w:rsidR="004E417A" w:rsidRPr="00753CF7">
        <w:rPr>
          <w:rFonts w:ascii="Arial" w:hAnsi="Arial"/>
          <w:sz w:val="24"/>
          <w:szCs w:val="24"/>
          <w:rtl/>
        </w:rPr>
        <w:t xml:space="preserve"> דירוג מינהלי או המח"ר 38-40 </w:t>
      </w:r>
      <w:r w:rsidRPr="00753CF7">
        <w:rPr>
          <w:rFonts w:ascii="Arial" w:eastAsia="Times New Roman" w:hAnsi="Arial"/>
          <w:sz w:val="24"/>
          <w:szCs w:val="24"/>
          <w:rtl/>
        </w:rPr>
        <w:t xml:space="preserve">ו/או שכר </w:t>
      </w:r>
      <w:r w:rsidR="00D17140" w:rsidRPr="00753CF7">
        <w:rPr>
          <w:rFonts w:ascii="Arial" w:eastAsia="Times New Roman" w:hAnsi="Arial"/>
          <w:sz w:val="24"/>
          <w:szCs w:val="24"/>
          <w:rtl/>
        </w:rPr>
        <w:t xml:space="preserve">בכירים </w:t>
      </w:r>
      <w:r w:rsidR="009C5BBE">
        <w:rPr>
          <w:rFonts w:ascii="Arial" w:eastAsia="Times New Roman" w:hAnsi="Arial" w:hint="cs"/>
          <w:sz w:val="24"/>
          <w:szCs w:val="24"/>
          <w:rtl/>
        </w:rPr>
        <w:t xml:space="preserve">30%-40% </w:t>
      </w:r>
      <w:r w:rsidR="009C5BBE">
        <w:rPr>
          <w:rFonts w:ascii="Arial" w:eastAsia="Times New Roman" w:hAnsi="Arial"/>
          <w:sz w:val="24"/>
          <w:szCs w:val="24"/>
          <w:rtl/>
        </w:rPr>
        <w:t>כפוף לאישור</w:t>
      </w:r>
      <w:r w:rsidR="009C5BBE">
        <w:rPr>
          <w:rFonts w:ascii="Arial" w:eastAsia="Times New Roman" w:hAnsi="Arial" w:hint="cs"/>
          <w:sz w:val="24"/>
          <w:szCs w:val="24"/>
          <w:rtl/>
        </w:rPr>
        <w:t xml:space="preserve"> </w:t>
      </w:r>
      <w:r w:rsidRPr="00753CF7">
        <w:rPr>
          <w:rFonts w:ascii="Arial" w:eastAsia="Times New Roman" w:hAnsi="Arial"/>
          <w:sz w:val="24"/>
          <w:szCs w:val="24"/>
          <w:rtl/>
        </w:rPr>
        <w:t>משרד הפנים.</w:t>
      </w:r>
    </w:p>
    <w:p w14:paraId="359B7EA0" w14:textId="77777777"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29559180" w14:textId="77777777" w:rsidR="00753CF7" w:rsidRPr="00753CF7" w:rsidRDefault="004E417A" w:rsidP="00573FC4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6. </w:t>
      </w:r>
      <w:r w:rsidRPr="00753CF7">
        <w:rPr>
          <w:rFonts w:ascii="Arial" w:hAnsi="Arial"/>
          <w:b/>
          <w:bCs/>
          <w:sz w:val="24"/>
          <w:szCs w:val="24"/>
          <w:rtl/>
        </w:rPr>
        <w:t>תיאור התפקיד-</w:t>
      </w:r>
      <w:r w:rsidRPr="00753CF7">
        <w:rPr>
          <w:rFonts w:ascii="Arial" w:hAnsi="Arial"/>
          <w:sz w:val="24"/>
          <w:szCs w:val="24"/>
          <w:rtl/>
        </w:rPr>
        <w:t xml:space="preserve">   </w:t>
      </w:r>
    </w:p>
    <w:p w14:paraId="52BBB005" w14:textId="77777777" w:rsidR="00F64A83" w:rsidRPr="009C5BBE" w:rsidRDefault="009C5BBE" w:rsidP="00573FC4">
      <w:pPr>
        <w:tabs>
          <w:tab w:val="left" w:pos="8590"/>
        </w:tabs>
        <w:spacing w:after="0"/>
        <w:ind w:left="-625"/>
        <w:jc w:val="both"/>
        <w:rPr>
          <w:rFonts w:ascii="Arial" w:hAnsi="Arial"/>
          <w:sz w:val="28"/>
          <w:szCs w:val="28"/>
          <w:rtl/>
        </w:rPr>
      </w:pPr>
      <w:r w:rsidRPr="009C5BBE">
        <w:rPr>
          <w:sz w:val="24"/>
          <w:szCs w:val="24"/>
          <w:rtl/>
        </w:rPr>
        <w:t xml:space="preserve">ניהול המוקד העירוני, האמון על הנגשת המידע </w:t>
      </w:r>
      <w:proofErr w:type="spellStart"/>
      <w:r w:rsidRPr="009C5BBE">
        <w:rPr>
          <w:sz w:val="24"/>
          <w:szCs w:val="24"/>
          <w:rtl/>
        </w:rPr>
        <w:t>הרשותי</w:t>
      </w:r>
      <w:proofErr w:type="spellEnd"/>
      <w:r w:rsidRPr="009C5BBE">
        <w:rPr>
          <w:sz w:val="24"/>
          <w:szCs w:val="24"/>
          <w:rtl/>
        </w:rPr>
        <w:t xml:space="preserve"> לציבור</w:t>
      </w:r>
      <w:r w:rsidRPr="009C5BBE">
        <w:rPr>
          <w:sz w:val="24"/>
          <w:szCs w:val="24"/>
        </w:rPr>
        <w:t xml:space="preserve">, </w:t>
      </w:r>
      <w:r w:rsidRPr="009C5BBE">
        <w:rPr>
          <w:sz w:val="24"/>
          <w:szCs w:val="24"/>
          <w:rtl/>
        </w:rPr>
        <w:t>ככלי ניהולי בידי הרשות. עיקרי תפקידו</w:t>
      </w:r>
      <w:r w:rsidRPr="009C5BBE">
        <w:rPr>
          <w:sz w:val="24"/>
          <w:szCs w:val="24"/>
        </w:rPr>
        <w:t xml:space="preserve">: </w:t>
      </w:r>
      <w:r w:rsidRPr="009C5BBE">
        <w:rPr>
          <w:sz w:val="24"/>
          <w:szCs w:val="24"/>
          <w:rtl/>
        </w:rPr>
        <w:t>א. ניהול מדיניות המוקד ככלי ניהולי בידי הרשות ב. ניהול המוקד בשגרה</w:t>
      </w:r>
      <w:r w:rsidRPr="009C5BBE">
        <w:rPr>
          <w:sz w:val="24"/>
          <w:szCs w:val="24"/>
        </w:rPr>
        <w:t xml:space="preserve">. </w:t>
      </w:r>
      <w:r w:rsidRPr="009C5BBE">
        <w:rPr>
          <w:sz w:val="24"/>
          <w:szCs w:val="24"/>
          <w:rtl/>
        </w:rPr>
        <w:t>ג. ניהול המוקד בשעת חירום ובאירוע חירום</w:t>
      </w:r>
      <w:r w:rsidRPr="009C5BBE">
        <w:rPr>
          <w:sz w:val="24"/>
          <w:szCs w:val="24"/>
        </w:rPr>
        <w:t xml:space="preserve">. </w:t>
      </w:r>
      <w:r w:rsidRPr="009C5BBE">
        <w:rPr>
          <w:sz w:val="24"/>
          <w:szCs w:val="24"/>
          <w:rtl/>
        </w:rPr>
        <w:t xml:space="preserve">ד. הגשת דו"ח תמונת מצב </w:t>
      </w:r>
      <w:proofErr w:type="spellStart"/>
      <w:r w:rsidRPr="009C5BBE">
        <w:rPr>
          <w:sz w:val="24"/>
          <w:szCs w:val="24"/>
          <w:rtl/>
        </w:rPr>
        <w:t>רשותית</w:t>
      </w:r>
      <w:proofErr w:type="spellEnd"/>
      <w:r w:rsidRPr="009C5BBE">
        <w:rPr>
          <w:sz w:val="24"/>
          <w:szCs w:val="24"/>
          <w:rtl/>
        </w:rPr>
        <w:t xml:space="preserve"> העולה מניתוח המידע המתקבל במוקד</w:t>
      </w:r>
      <w:r w:rsidRPr="009C5BBE">
        <w:rPr>
          <w:sz w:val="24"/>
          <w:szCs w:val="24"/>
        </w:rPr>
        <w:t xml:space="preserve">. </w:t>
      </w:r>
      <w:r w:rsidRPr="009C5BBE">
        <w:rPr>
          <w:sz w:val="24"/>
          <w:szCs w:val="24"/>
          <w:rtl/>
        </w:rPr>
        <w:t>ה. בקרה ומשוב על תהליכי הטיפול בפניות במוקד וביחידות הרשות</w:t>
      </w:r>
      <w:r w:rsidRPr="009C5BBE">
        <w:rPr>
          <w:sz w:val="24"/>
          <w:szCs w:val="24"/>
        </w:rPr>
        <w:t xml:space="preserve">. </w:t>
      </w:r>
      <w:r w:rsidRPr="009C5BBE">
        <w:rPr>
          <w:sz w:val="24"/>
          <w:szCs w:val="24"/>
          <w:rtl/>
        </w:rPr>
        <w:t>ו. ניהול צוות נציגי השירות</w:t>
      </w:r>
      <w:r w:rsidRPr="009C5BBE">
        <w:rPr>
          <w:sz w:val="24"/>
          <w:szCs w:val="24"/>
        </w:rPr>
        <w:t>.</w:t>
      </w:r>
    </w:p>
    <w:p w14:paraId="055C8577" w14:textId="77777777" w:rsidR="009C5BBE" w:rsidRDefault="009C5BBE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</w:p>
    <w:p w14:paraId="4978CAF2" w14:textId="77777777" w:rsidR="00B0257B" w:rsidRPr="00DA3DBD" w:rsidRDefault="00753CF7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  <w:r w:rsidRPr="00DA3DBD">
        <w:rPr>
          <w:rFonts w:ascii="Arial" w:hAnsi="Arial"/>
          <w:b/>
          <w:bCs/>
          <w:sz w:val="24"/>
          <w:szCs w:val="24"/>
          <w:rtl/>
        </w:rPr>
        <w:t>תנאי סף</w:t>
      </w:r>
    </w:p>
    <w:p w14:paraId="3A0E7FE7" w14:textId="77777777" w:rsidR="00B0257B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7. </w:t>
      </w:r>
      <w:r w:rsidRPr="00DA3DBD">
        <w:rPr>
          <w:rFonts w:ascii="Arial" w:hAnsi="Arial"/>
          <w:b/>
          <w:bCs/>
          <w:sz w:val="24"/>
          <w:szCs w:val="24"/>
          <w:rtl/>
        </w:rPr>
        <w:t>דרישות התפקיד</w:t>
      </w:r>
      <w:r w:rsidRPr="00DA3DBD">
        <w:rPr>
          <w:rFonts w:ascii="Arial" w:hAnsi="Arial"/>
          <w:sz w:val="24"/>
          <w:szCs w:val="24"/>
          <w:rtl/>
        </w:rPr>
        <w:t>-</w:t>
      </w:r>
    </w:p>
    <w:p w14:paraId="594DA086" w14:textId="77777777" w:rsidR="00A54893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u w:val="single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 </w:t>
      </w:r>
      <w:r w:rsidR="00B0257B" w:rsidRPr="00DA3DBD">
        <w:rPr>
          <w:rFonts w:ascii="Arial" w:hAnsi="Arial"/>
          <w:b/>
          <w:bCs/>
          <w:sz w:val="24"/>
          <w:szCs w:val="24"/>
          <w:u w:val="single"/>
          <w:rtl/>
        </w:rPr>
        <w:t>השכלה</w:t>
      </w:r>
    </w:p>
    <w:p w14:paraId="12142C32" w14:textId="77777777" w:rsidR="009C5BBE" w:rsidRPr="009C5BBE" w:rsidRDefault="009C5BBE" w:rsidP="009C5BBE">
      <w:pPr>
        <w:pStyle w:val="ab"/>
        <w:tabs>
          <w:tab w:val="left" w:pos="8590"/>
        </w:tabs>
        <w:spacing w:after="0"/>
        <w:ind w:left="-625"/>
        <w:jc w:val="both"/>
        <w:rPr>
          <w:sz w:val="24"/>
          <w:szCs w:val="24"/>
        </w:rPr>
      </w:pPr>
      <w:r w:rsidRPr="009C5BBE">
        <w:rPr>
          <w:sz w:val="24"/>
          <w:szCs w:val="24"/>
          <w:rtl/>
        </w:rPr>
        <w:t>בעל תואר אקדמי, שנרכש במוסד המוכר על ידי המועצה להשכלה גבוהה, או שקיבל הכרה מהמחלקה להערכת תארים אקדמיים בחוץ לארץ</w:t>
      </w:r>
      <w:r w:rsidRPr="009C5BBE">
        <w:rPr>
          <w:sz w:val="24"/>
          <w:szCs w:val="24"/>
        </w:rPr>
        <w:t>.</w:t>
      </w:r>
    </w:p>
    <w:p w14:paraId="2AF022C7" w14:textId="77777777" w:rsidR="000F61C3" w:rsidRPr="009C5BBE" w:rsidRDefault="009C5BBE" w:rsidP="009C5BBE">
      <w:pPr>
        <w:tabs>
          <w:tab w:val="left" w:pos="8590"/>
        </w:tabs>
        <w:spacing w:after="0"/>
        <w:ind w:left="-625"/>
        <w:jc w:val="both"/>
        <w:rPr>
          <w:sz w:val="28"/>
          <w:szCs w:val="28"/>
          <w:rtl/>
        </w:rPr>
      </w:pPr>
      <w:r w:rsidRPr="009C5BBE">
        <w:rPr>
          <w:sz w:val="24"/>
          <w:szCs w:val="24"/>
          <w:rtl/>
        </w:rPr>
        <w:t>מנהל מוקד עירוני יחויב לסיים בהצלחה- קורס להכשרת מנהלי מוקד עירוני ברשויות המקומיות, לא יאוחר משלוש שנים מתחילת מינויו. עדכון שכרו מותנה בסיום הקורס כאמור</w:t>
      </w:r>
      <w:r w:rsidRPr="009C5BBE">
        <w:rPr>
          <w:sz w:val="24"/>
          <w:szCs w:val="24"/>
        </w:rPr>
        <w:t>.</w:t>
      </w:r>
      <w:r w:rsidR="000F61C3" w:rsidRPr="009C5BBE">
        <w:rPr>
          <w:sz w:val="28"/>
          <w:szCs w:val="28"/>
        </w:rPr>
        <w:t xml:space="preserve"> </w:t>
      </w:r>
    </w:p>
    <w:p w14:paraId="5972F100" w14:textId="77777777" w:rsidR="000F61C3" w:rsidRPr="009C5BBE" w:rsidRDefault="000F61C3" w:rsidP="000F61C3">
      <w:pPr>
        <w:tabs>
          <w:tab w:val="left" w:pos="8590"/>
        </w:tabs>
        <w:spacing w:after="0"/>
        <w:ind w:left="-341"/>
        <w:jc w:val="both"/>
        <w:rPr>
          <w:rFonts w:ascii="Arial" w:hAnsi="Arial"/>
          <w:b/>
          <w:bCs/>
          <w:u w:val="single"/>
          <w:rtl/>
        </w:rPr>
      </w:pPr>
    </w:p>
    <w:p w14:paraId="29947C7F" w14:textId="77777777" w:rsidR="004679D2" w:rsidRDefault="008C2172" w:rsidP="004679D2">
      <w:pPr>
        <w:tabs>
          <w:tab w:val="left" w:pos="8590"/>
        </w:tabs>
        <w:spacing w:after="0"/>
        <w:ind w:left="1092" w:hanging="2000"/>
        <w:jc w:val="both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b/>
          <w:bCs/>
          <w:sz w:val="24"/>
          <w:szCs w:val="24"/>
          <w:rtl/>
        </w:rPr>
        <w:t xml:space="preserve">  </w:t>
      </w:r>
      <w:r w:rsidRPr="00A54893">
        <w:rPr>
          <w:rFonts w:ascii="Arial" w:hAnsi="Arial"/>
          <w:b/>
          <w:bCs/>
          <w:rtl/>
        </w:rPr>
        <w:t xml:space="preserve"> </w:t>
      </w:r>
      <w:r w:rsidR="004E417A" w:rsidRPr="00A54893">
        <w:rPr>
          <w:rFonts w:ascii="Arial" w:hAnsi="Arial"/>
          <w:b/>
          <w:bCs/>
          <w:sz w:val="24"/>
          <w:szCs w:val="24"/>
          <w:u w:val="single"/>
          <w:rtl/>
        </w:rPr>
        <w:t>ניסיון</w:t>
      </w:r>
      <w:r w:rsidR="005E7B3E" w:rsidRPr="00A54893">
        <w:rPr>
          <w:rFonts w:ascii="Arial" w:hAnsi="Arial"/>
          <w:sz w:val="24"/>
          <w:szCs w:val="24"/>
          <w:rtl/>
        </w:rPr>
        <w:t xml:space="preserve">   </w:t>
      </w:r>
    </w:p>
    <w:p w14:paraId="4078D267" w14:textId="77777777" w:rsidR="00B0257B" w:rsidRDefault="005E7B3E" w:rsidP="0013765C">
      <w:pPr>
        <w:tabs>
          <w:tab w:val="left" w:pos="8590"/>
        </w:tabs>
        <w:spacing w:after="0"/>
        <w:ind w:left="1092" w:hanging="2000"/>
        <w:jc w:val="both"/>
        <w:rPr>
          <w:sz w:val="24"/>
          <w:szCs w:val="24"/>
          <w:rtl/>
        </w:rPr>
      </w:pPr>
      <w:r w:rsidRPr="00A54893">
        <w:rPr>
          <w:rFonts w:ascii="Arial" w:hAnsi="Arial"/>
          <w:rtl/>
        </w:rPr>
        <w:t xml:space="preserve"> </w:t>
      </w:r>
      <w:r w:rsidR="0013765C">
        <w:rPr>
          <w:rFonts w:hint="cs"/>
          <w:sz w:val="24"/>
          <w:szCs w:val="24"/>
          <w:rtl/>
        </w:rPr>
        <w:t xml:space="preserve">    </w:t>
      </w:r>
      <w:r w:rsidR="00B0257B" w:rsidRPr="00B0257B">
        <w:rPr>
          <w:sz w:val="24"/>
          <w:szCs w:val="24"/>
        </w:rPr>
        <w:t xml:space="preserve"> </w:t>
      </w:r>
      <w:r w:rsidR="009C5BBE">
        <w:rPr>
          <w:rFonts w:hint="cs"/>
          <w:b/>
          <w:bCs/>
          <w:sz w:val="24"/>
          <w:szCs w:val="24"/>
          <w:rtl/>
        </w:rPr>
        <w:t>נ</w:t>
      </w:r>
      <w:r w:rsidR="00B0257B" w:rsidRPr="009C5BBE">
        <w:rPr>
          <w:b/>
          <w:bCs/>
          <w:sz w:val="24"/>
          <w:szCs w:val="24"/>
          <w:rtl/>
        </w:rPr>
        <w:t>יסיון מקצועי</w:t>
      </w:r>
      <w:r w:rsidR="00B0257B" w:rsidRPr="009C5BBE">
        <w:rPr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נדרש ניסיון בשירות לקוחות במשך שנתיים לפחות</w:t>
      </w:r>
      <w:r w:rsidR="009C5BBE" w:rsidRPr="009C5BBE">
        <w:rPr>
          <w:rFonts w:hint="cs"/>
          <w:sz w:val="24"/>
          <w:szCs w:val="24"/>
          <w:rtl/>
        </w:rPr>
        <w:t>.</w:t>
      </w:r>
    </w:p>
    <w:p w14:paraId="762C9115" w14:textId="77777777" w:rsidR="00B0257B" w:rsidRDefault="007D17B4" w:rsidP="004679D2">
      <w:pPr>
        <w:tabs>
          <w:tab w:val="left" w:pos="8590"/>
        </w:tabs>
        <w:spacing w:after="0"/>
        <w:ind w:left="-625"/>
        <w:jc w:val="both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  <w:r w:rsidR="00B0257B" w:rsidRPr="009C5BBE">
        <w:rPr>
          <w:rFonts w:hint="cs"/>
          <w:b/>
          <w:bCs/>
          <w:sz w:val="24"/>
          <w:szCs w:val="24"/>
          <w:rtl/>
        </w:rPr>
        <w:t>ניסיון ניהולי</w:t>
      </w:r>
      <w:r w:rsidR="00B0257B" w:rsidRPr="009C5BBE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–</w:t>
      </w:r>
      <w:r w:rsidR="009C5BBE" w:rsidRPr="009C5BBE">
        <w:rPr>
          <w:rFonts w:hint="cs"/>
          <w:sz w:val="24"/>
          <w:szCs w:val="24"/>
          <w:rtl/>
        </w:rPr>
        <w:t xml:space="preserve"> רצוי ניסיון </w:t>
      </w:r>
      <w:r w:rsidR="00B0257B" w:rsidRPr="009C5BBE">
        <w:rPr>
          <w:rFonts w:hint="cs"/>
          <w:sz w:val="24"/>
          <w:szCs w:val="24"/>
          <w:rtl/>
        </w:rPr>
        <w:t xml:space="preserve">של </w:t>
      </w:r>
      <w:r w:rsidR="00B0257B" w:rsidRPr="009C5BBE">
        <w:rPr>
          <w:sz w:val="24"/>
          <w:szCs w:val="24"/>
          <w:rtl/>
        </w:rPr>
        <w:t>שנה לפחות בניהול צוות עובדים בכפיפות ישירה</w:t>
      </w:r>
    </w:p>
    <w:p w14:paraId="26C6C067" w14:textId="77777777" w:rsidR="00B74456" w:rsidRDefault="00B74456" w:rsidP="00B74456">
      <w:pPr>
        <w:bidi w:val="0"/>
        <w:jc w:val="right"/>
        <w:rPr>
          <w:rFonts w:eastAsia="Times New Roman"/>
          <w:rtl/>
        </w:rPr>
      </w:pPr>
      <w:r>
        <w:rPr>
          <w:rFonts w:eastAsia="Times New Roman" w:hint="cs"/>
        </w:rPr>
        <w:t xml:space="preserve"> </w:t>
      </w:r>
      <w:r>
        <w:rPr>
          <w:rFonts w:eastAsia="Times New Roman" w:hint="cs"/>
          <w:rtl/>
        </w:rPr>
        <w:t xml:space="preserve"> </w:t>
      </w:r>
      <w:r>
        <w:rPr>
          <w:rFonts w:eastAsia="Times New Roman"/>
        </w:rPr>
        <w:t>CRM</w:t>
      </w:r>
      <w:r>
        <w:rPr>
          <w:rFonts w:eastAsia="Times New Roman" w:hint="cs"/>
          <w:rtl/>
        </w:rPr>
        <w:t xml:space="preserve"> יתרון - לבעלי ניסיון בניהול מוקד עירוני ועבודה במערכת </w:t>
      </w:r>
    </w:p>
    <w:p w14:paraId="31CFE6F1" w14:textId="77777777" w:rsidR="004679D2" w:rsidRPr="009C5BBE" w:rsidRDefault="006E4829" w:rsidP="009C5BBE">
      <w:pPr>
        <w:tabs>
          <w:tab w:val="left" w:pos="8590"/>
        </w:tabs>
        <w:spacing w:after="0"/>
        <w:ind w:left="-625"/>
        <w:rPr>
          <w:sz w:val="24"/>
          <w:szCs w:val="24"/>
          <w:rtl/>
        </w:rPr>
      </w:pPr>
      <w:r w:rsidRPr="009C5BBE">
        <w:rPr>
          <w:b/>
          <w:bCs/>
          <w:sz w:val="24"/>
          <w:szCs w:val="24"/>
          <w:rtl/>
        </w:rPr>
        <w:t>יישומי מחשב:</w:t>
      </w:r>
      <w:r w:rsidRPr="009C5BBE">
        <w:rPr>
          <w:sz w:val="24"/>
          <w:szCs w:val="24"/>
          <w:rtl/>
        </w:rPr>
        <w:t xml:space="preserve"> היכרות עם תוכנות ה</w:t>
      </w:r>
      <w:r w:rsidRPr="009C5BBE">
        <w:rPr>
          <w:sz w:val="24"/>
          <w:szCs w:val="24"/>
        </w:rPr>
        <w:t xml:space="preserve">OFFICE </w:t>
      </w:r>
      <w:r w:rsidR="00B74456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שפות- עברית ברמה גבוהה</w:t>
      </w:r>
      <w:r w:rsidR="009C5BBE" w:rsidRPr="009C5BBE">
        <w:rPr>
          <w:sz w:val="24"/>
          <w:szCs w:val="24"/>
        </w:rPr>
        <w:t xml:space="preserve">. </w:t>
      </w:r>
    </w:p>
    <w:p w14:paraId="0FDB75E2" w14:textId="77777777" w:rsidR="009C5BBE" w:rsidRPr="007D17B4" w:rsidRDefault="009C5BBE" w:rsidP="009C5BBE">
      <w:pPr>
        <w:tabs>
          <w:tab w:val="left" w:pos="8590"/>
        </w:tabs>
        <w:spacing w:after="0"/>
        <w:ind w:left="-625"/>
        <w:rPr>
          <w:b/>
          <w:bCs/>
          <w:sz w:val="16"/>
          <w:szCs w:val="16"/>
          <w:rtl/>
        </w:rPr>
      </w:pPr>
    </w:p>
    <w:p w14:paraId="714619C5" w14:textId="77777777" w:rsidR="004679D2" w:rsidRPr="009C5BBE" w:rsidRDefault="007A1D76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  <w:r w:rsidRPr="009C5BBE">
        <w:rPr>
          <w:b/>
          <w:bCs/>
          <w:sz w:val="24"/>
          <w:szCs w:val="24"/>
          <w:rtl/>
        </w:rPr>
        <w:t>מאפייני העשייה הייחודיים בתפקיד</w:t>
      </w:r>
      <w:r w:rsidR="00B0257B" w:rsidRPr="009C5BBE">
        <w:rPr>
          <w:sz w:val="24"/>
          <w:szCs w:val="24"/>
        </w:rPr>
        <w:t xml:space="preserve"> </w:t>
      </w:r>
      <w:r w:rsidR="009C5BBE" w:rsidRPr="009C5BBE">
        <w:rPr>
          <w:sz w:val="24"/>
          <w:szCs w:val="24"/>
          <w:rtl/>
        </w:rPr>
        <w:t>קבלת החלטות במצבי חירום</w:t>
      </w:r>
      <w:r w:rsidR="009C5BBE" w:rsidRPr="009C5BBE">
        <w:rPr>
          <w:sz w:val="24"/>
          <w:szCs w:val="24"/>
        </w:rPr>
        <w:t xml:space="preserve">. </w:t>
      </w:r>
      <w:r w:rsidR="009C5BBE" w:rsidRPr="009C5BBE">
        <w:rPr>
          <w:sz w:val="24"/>
          <w:szCs w:val="24"/>
        </w:rPr>
        <w:sym w:font="Symbol" w:char="F0B7"/>
      </w:r>
      <w:r w:rsidR="009C5BBE" w:rsidRPr="009C5BBE">
        <w:rPr>
          <w:sz w:val="24"/>
          <w:szCs w:val="24"/>
        </w:rPr>
        <w:t xml:space="preserve"> </w:t>
      </w:r>
      <w:proofErr w:type="spellStart"/>
      <w:r w:rsidR="009C5BBE" w:rsidRPr="009C5BBE">
        <w:rPr>
          <w:sz w:val="24"/>
          <w:szCs w:val="24"/>
          <w:rtl/>
        </w:rPr>
        <w:t>שירותיות</w:t>
      </w:r>
      <w:proofErr w:type="spellEnd"/>
      <w:r w:rsidR="009C5BBE" w:rsidRPr="009C5BBE">
        <w:rPr>
          <w:sz w:val="24"/>
          <w:szCs w:val="24"/>
          <w:rtl/>
        </w:rPr>
        <w:t xml:space="preserve"> גבוהה למרות ריבוי פניות תלונות</w:t>
      </w:r>
      <w:r w:rsidR="009C5BBE" w:rsidRPr="009C5BBE">
        <w:rPr>
          <w:sz w:val="24"/>
          <w:szCs w:val="24"/>
        </w:rPr>
        <w:t xml:space="preserve">. </w:t>
      </w:r>
      <w:r w:rsidR="009C5BBE" w:rsidRPr="009C5BBE">
        <w:rPr>
          <w:sz w:val="24"/>
          <w:szCs w:val="24"/>
        </w:rPr>
        <w:sym w:font="Symbol" w:char="F0B7"/>
      </w:r>
      <w:r w:rsidR="009C5BBE" w:rsidRPr="009C5BBE">
        <w:rPr>
          <w:sz w:val="24"/>
          <w:szCs w:val="24"/>
        </w:rPr>
        <w:t xml:space="preserve"> </w:t>
      </w:r>
      <w:r w:rsidR="009C5BBE" w:rsidRPr="009C5BBE">
        <w:rPr>
          <w:sz w:val="24"/>
          <w:szCs w:val="24"/>
          <w:rtl/>
        </w:rPr>
        <w:t>עבודה בשעות בלתי שגרתיות</w:t>
      </w:r>
      <w:r w:rsidR="009C5BBE" w:rsidRPr="009C5BBE">
        <w:rPr>
          <w:sz w:val="24"/>
          <w:szCs w:val="24"/>
        </w:rPr>
        <w:t xml:space="preserve">. </w:t>
      </w:r>
      <w:r w:rsidR="009C5BBE" w:rsidRPr="009C5BBE">
        <w:rPr>
          <w:sz w:val="24"/>
          <w:szCs w:val="24"/>
        </w:rPr>
        <w:sym w:font="Symbol" w:char="F0B7"/>
      </w:r>
      <w:r w:rsidR="009C5BBE" w:rsidRPr="009C5BBE">
        <w:rPr>
          <w:sz w:val="24"/>
          <w:szCs w:val="24"/>
        </w:rPr>
        <w:t xml:space="preserve"> </w:t>
      </w:r>
      <w:r w:rsidR="009C5BBE" w:rsidRPr="009C5BBE">
        <w:rPr>
          <w:sz w:val="24"/>
          <w:szCs w:val="24"/>
          <w:rtl/>
        </w:rPr>
        <w:t>עבודה מול מגוון גורמים ברשות ומחוצה לה</w:t>
      </w:r>
    </w:p>
    <w:p w14:paraId="29577D06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1C641CBC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47AF0BB3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21609CBC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12698F72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76B0D643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7918BDF9" w14:textId="77777777" w:rsid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453D008E" w14:textId="77777777" w:rsidR="009C5BBE" w:rsidRPr="009C5BBE" w:rsidRDefault="009C5BBE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</w:p>
    <w:p w14:paraId="504B0E3E" w14:textId="01E0F50C" w:rsidR="004E417A" w:rsidRDefault="004E417A" w:rsidP="007D17B4">
      <w:pPr>
        <w:tabs>
          <w:tab w:val="left" w:pos="8590"/>
        </w:tabs>
        <w:ind w:left="-625" w:hanging="198"/>
        <w:jc w:val="both"/>
        <w:rPr>
          <w:rFonts w:ascii="Arial" w:hAnsi="Arial"/>
          <w:sz w:val="24"/>
          <w:szCs w:val="24"/>
          <w:rtl/>
        </w:rPr>
      </w:pPr>
      <w:r w:rsidRPr="009C5BBE">
        <w:rPr>
          <w:rFonts w:ascii="Arial" w:hAnsi="Arial"/>
          <w:sz w:val="24"/>
          <w:szCs w:val="24"/>
          <w:rtl/>
        </w:rPr>
        <w:t>8</w:t>
      </w:r>
      <w:r w:rsidRPr="00DA3DBD">
        <w:rPr>
          <w:rFonts w:ascii="Arial" w:hAnsi="Arial"/>
          <w:sz w:val="24"/>
          <w:szCs w:val="24"/>
          <w:rtl/>
        </w:rPr>
        <w:t xml:space="preserve">. </w:t>
      </w:r>
      <w:r w:rsidRPr="004679D2">
        <w:rPr>
          <w:rFonts w:ascii="Arial" w:hAnsi="Arial"/>
          <w:b/>
          <w:bCs/>
          <w:sz w:val="24"/>
          <w:szCs w:val="24"/>
          <w:rtl/>
        </w:rPr>
        <w:t>פרטים נוספים</w:t>
      </w:r>
      <w:r w:rsidRPr="00DA3DBD">
        <w:rPr>
          <w:rFonts w:ascii="Arial" w:hAnsi="Arial"/>
          <w:sz w:val="24"/>
          <w:szCs w:val="24"/>
          <w:rtl/>
        </w:rPr>
        <w:t>-</w:t>
      </w:r>
      <w:r w:rsidR="008416EC" w:rsidRPr="00DA3DBD">
        <w:rPr>
          <w:rFonts w:ascii="Arial" w:hAnsi="Arial"/>
          <w:sz w:val="24"/>
          <w:szCs w:val="24"/>
          <w:rtl/>
        </w:rPr>
        <w:t xml:space="preserve">     </w:t>
      </w:r>
      <w:r w:rsidRPr="00DA3DBD">
        <w:rPr>
          <w:rFonts w:ascii="Arial" w:hAnsi="Arial"/>
          <w:sz w:val="24"/>
          <w:szCs w:val="24"/>
          <w:rtl/>
        </w:rPr>
        <w:t xml:space="preserve">ניתן לקבל </w:t>
      </w:r>
      <w:r w:rsidR="00573FC4">
        <w:rPr>
          <w:rFonts w:ascii="Arial" w:hAnsi="Arial" w:hint="cs"/>
          <w:sz w:val="24"/>
          <w:szCs w:val="24"/>
          <w:rtl/>
        </w:rPr>
        <w:t>מ</w:t>
      </w:r>
      <w:r w:rsidR="00787A17">
        <w:rPr>
          <w:rFonts w:ascii="Arial" w:hAnsi="Arial" w:hint="cs"/>
          <w:sz w:val="24"/>
          <w:szCs w:val="24"/>
          <w:rtl/>
        </w:rPr>
        <w:t xml:space="preserve">גב' נורית כהן חדאד- מזכירת המועצה במייל </w:t>
      </w:r>
      <w:hyperlink r:id="rId8" w:history="1">
        <w:r w:rsidR="00787A17" w:rsidRPr="0099069C">
          <w:rPr>
            <w:rStyle w:val="Hyperlink"/>
            <w:rFonts w:ascii="Arial" w:hAnsi="Arial"/>
            <w:sz w:val="24"/>
            <w:szCs w:val="24"/>
          </w:rPr>
          <w:t>nur</w:t>
        </w:r>
        <w:r w:rsidR="00CF3F08">
          <w:rPr>
            <w:rStyle w:val="Hyperlink"/>
            <w:rFonts w:ascii="Arial" w:hAnsi="Arial"/>
            <w:sz w:val="24"/>
            <w:szCs w:val="24"/>
          </w:rPr>
          <w:t>i</w:t>
        </w:r>
        <w:r w:rsidR="00787A17" w:rsidRPr="0099069C">
          <w:rPr>
            <w:rStyle w:val="Hyperlink"/>
            <w:rFonts w:ascii="Arial" w:hAnsi="Arial"/>
            <w:sz w:val="24"/>
            <w:szCs w:val="24"/>
          </w:rPr>
          <w:t>t@sdotnegev.org.il</w:t>
        </w:r>
      </w:hyperlink>
      <w:r w:rsidR="00787A17">
        <w:rPr>
          <w:rFonts w:ascii="Arial" w:hAnsi="Arial"/>
          <w:sz w:val="24"/>
          <w:szCs w:val="24"/>
        </w:rPr>
        <w:t xml:space="preserve"> </w:t>
      </w:r>
      <w:r w:rsidR="00573FC4">
        <w:rPr>
          <w:rFonts w:ascii="Arial" w:hAnsi="Arial" w:hint="cs"/>
          <w:sz w:val="24"/>
          <w:szCs w:val="24"/>
          <w:rtl/>
        </w:rPr>
        <w:t>.</w:t>
      </w:r>
    </w:p>
    <w:p w14:paraId="6A6E4560" w14:textId="77777777" w:rsidR="004679D2" w:rsidRPr="00DA3DBD" w:rsidRDefault="004679D2" w:rsidP="00573FC4">
      <w:pPr>
        <w:tabs>
          <w:tab w:val="left" w:pos="8590"/>
        </w:tabs>
        <w:ind w:left="1502" w:hanging="2325"/>
        <w:jc w:val="both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D36B9" wp14:editId="1719194C">
                <wp:simplePos x="0" y="0"/>
                <wp:positionH relativeFrom="margin">
                  <wp:posOffset>-271145</wp:posOffset>
                </wp:positionH>
                <wp:positionV relativeFrom="paragraph">
                  <wp:posOffset>82550</wp:posOffset>
                </wp:positionV>
                <wp:extent cx="6103694" cy="985652"/>
                <wp:effectExtent l="0" t="0" r="11430" b="2413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94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3A6B6" w14:textId="0907844E" w:rsidR="007A1D76" w:rsidRPr="00573FC4" w:rsidRDefault="007A1D76" w:rsidP="00DE1793">
                            <w:pPr>
                              <w:tabs>
                                <w:tab w:val="left" w:pos="8590"/>
                              </w:tabs>
                              <w:ind w:left="99"/>
                              <w:jc w:val="both"/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טופס הפניה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ניתן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להוריד מאתר האינטרנט של המועצה בכתובת </w:t>
                            </w:r>
                            <w:hyperlink r:id="rId9" w:history="1">
                              <w:r w:rsidRPr="00573FC4">
                                <w:rPr>
                                  <w:rStyle w:val="Hyperlink"/>
                                  <w:i/>
                                  <w:sz w:val="24"/>
                                  <w:szCs w:val="24"/>
                                </w:rPr>
                                <w:t>WWW.SDOTNEGEV.CO.IL</w:t>
                              </w:r>
                            </w:hyperlink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הפניה</w:t>
                            </w:r>
                            <w:r w:rsidR="00DA3DBD"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בצירוף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קורות חיים, המלצות, תעודות ומסמכים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ו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פרטי הממליצים ניתן להגיש במעטפה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סגורה לתיבת המכרזים שנמצאת במשרד מזכירות המועצה,</w:t>
                            </w:r>
                            <w:r w:rsidR="00DA3DBD"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hyperlink r:id="rId10" w:history="1">
                              <w:r w:rsidR="004C23B4" w:rsidRPr="00EF50B9">
                                <w:rPr>
                                  <w:rStyle w:val="Hyperlink"/>
                                  <w:rFonts w:asciiTheme="majorBidi" w:hAnsiTheme="majorBidi" w:cstheme="majorBidi"/>
                                </w:rPr>
                                <w:t>tenders@sdotnegev.org.il</w:t>
                              </w:r>
                            </w:hyperlink>
                            <w:r w:rsidR="004C23B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4C23B4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  <w:r w:rsidR="004C23B4">
                              <w:rPr>
                                <w:rFonts w:ascii="Times New Roman" w:hAnsi="Times New Roman" w:cs="Narkisim" w:hint="cs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bookmarkStart w:id="0" w:name="_Hlk125536207"/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לא יאוחר מי</w:t>
                            </w:r>
                            <w:r w:rsidRPr="00573FC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ום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91F6A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שני כב' 13/02/2023</w:t>
                            </w:r>
                            <w:r w:rsidR="00DE1793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תשפ"ב</w:t>
                            </w:r>
                            <w:r w:rsidRPr="00573FC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 בשעה 15:00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79BF724D" w14:textId="77777777" w:rsidR="007A1D76" w:rsidRPr="00573FC4" w:rsidRDefault="00DA3DBD" w:rsidP="00DA3DBD">
                            <w:pPr>
                              <w:tabs>
                                <w:tab w:val="left" w:pos="8590"/>
                              </w:tabs>
                              <w:ind w:left="2210" w:hanging="2111"/>
                              <w:jc w:val="both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  <w:rtl/>
                              </w:rPr>
                              <w:t>פניה שתגיע ללא תעודות מתאימות לא תטופל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</w:rPr>
                              <w:t>(.</w:t>
                            </w:r>
                          </w:p>
                          <w:bookmarkEnd w:id="0"/>
                          <w:p w14:paraId="4090DA2D" w14:textId="77777777" w:rsidR="007A1D76" w:rsidRDefault="007A1D76">
                            <w:pPr>
                              <w:rPr>
                                <w:rtl/>
                              </w:rPr>
                            </w:pPr>
                          </w:p>
                          <w:p w14:paraId="100EC0E6" w14:textId="77777777" w:rsidR="00573FC4" w:rsidRDefault="00573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D36B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21.35pt;margin-top:6.5pt;width:480.6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" fillcolor="white [3201]" strokeweight=".5pt">
                <v:textbox>
                  <w:txbxContent>
                    <w:p w14:paraId="3323A6B6" w14:textId="0907844E" w:rsidR="007A1D76" w:rsidRPr="00573FC4" w:rsidRDefault="007A1D76" w:rsidP="00DE1793">
                      <w:pPr>
                        <w:tabs>
                          <w:tab w:val="left" w:pos="8590"/>
                        </w:tabs>
                        <w:ind w:left="99"/>
                        <w:jc w:val="both"/>
                        <w:rPr>
                          <w:i/>
                          <w:sz w:val="24"/>
                          <w:szCs w:val="24"/>
                          <w:rtl/>
                        </w:rPr>
                      </w:pP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טופס הפניה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ניתן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להוריד מאתר האינטרנט של המועצה בכתובת </w:t>
                      </w:r>
                      <w:hyperlink r:id="rId11" w:history="1">
                        <w:r w:rsidRPr="00573FC4">
                          <w:rPr>
                            <w:rStyle w:val="Hyperlink"/>
                            <w:i/>
                            <w:sz w:val="24"/>
                            <w:szCs w:val="24"/>
                          </w:rPr>
                          <w:t>WWW.SDOTNEGEV.CO.IL</w:t>
                        </w:r>
                      </w:hyperlink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הפניה</w:t>
                      </w:r>
                      <w:r w:rsidR="00DA3DBD"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בצירוף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קורות חיים, המלצות, תעודות ומסמכים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ו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פרטי הממליצים ניתן להגיש במעטפה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סגורה לתיבת המכרזים שנמצאת במשרד מזכירות המועצה,</w:t>
                      </w:r>
                      <w:r w:rsidR="00DA3DBD"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 </w:t>
                      </w:r>
                      <w:hyperlink r:id="rId12" w:history="1">
                        <w:r w:rsidR="004C23B4" w:rsidRPr="00EF50B9">
                          <w:rPr>
                            <w:rStyle w:val="Hyperlink"/>
                            <w:rFonts w:asciiTheme="majorBidi" w:hAnsiTheme="majorBidi" w:cstheme="majorBidi"/>
                          </w:rPr>
                          <w:t>tenders@sdotnegev.org.il</w:t>
                        </w:r>
                      </w:hyperlink>
                      <w:r w:rsidR="004C23B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4C23B4">
                        <w:rPr>
                          <w:rFonts w:asciiTheme="majorBidi" w:hAnsiTheme="majorBidi" w:cstheme="majorBidi" w:hint="cs"/>
                          <w:rtl/>
                        </w:rPr>
                        <w:t xml:space="preserve"> </w:t>
                      </w:r>
                      <w:r w:rsidR="004C23B4">
                        <w:rPr>
                          <w:rFonts w:ascii="Times New Roman" w:hAnsi="Times New Roman" w:cs="Narkisim" w:hint="cs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bookmarkStart w:id="1" w:name="_Hlk125536207"/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לא יאוחר מי</w:t>
                      </w:r>
                      <w:r w:rsidRPr="00573FC4">
                        <w:rPr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ום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91F6A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שני כב' 13/02/2023</w:t>
                      </w:r>
                      <w:r w:rsidR="00DE1793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תשפ"ב</w:t>
                      </w:r>
                      <w:r w:rsidRPr="00573FC4">
                        <w:rPr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 בשעה 15:00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79BF724D" w14:textId="77777777" w:rsidR="007A1D76" w:rsidRPr="00573FC4" w:rsidRDefault="00DA3DBD" w:rsidP="00DA3DBD">
                      <w:pPr>
                        <w:tabs>
                          <w:tab w:val="left" w:pos="8590"/>
                        </w:tabs>
                        <w:ind w:left="2210" w:hanging="2111"/>
                        <w:jc w:val="both"/>
                        <w:rPr>
                          <w:rFonts w:ascii="Arial" w:hAnsi="Arial"/>
                          <w:sz w:val="24"/>
                          <w:szCs w:val="24"/>
                          <w:rtl/>
                        </w:rPr>
                      </w:pPr>
                      <w:r w:rsidRPr="00573FC4">
                        <w:rPr>
                          <w:rFonts w:hint="cs"/>
                          <w:sz w:val="24"/>
                          <w:szCs w:val="24"/>
                          <w:rtl/>
                        </w:rPr>
                        <w:t>(</w:t>
                      </w:r>
                      <w:r w:rsidR="007A1D76" w:rsidRPr="00573FC4">
                        <w:rPr>
                          <w:sz w:val="24"/>
                          <w:szCs w:val="24"/>
                          <w:rtl/>
                        </w:rPr>
                        <w:t>פניה שתגיע ללא תעודות מתאימות לא תטופל</w:t>
                      </w:r>
                      <w:r w:rsidR="007A1D76" w:rsidRPr="00573FC4">
                        <w:rPr>
                          <w:sz w:val="24"/>
                          <w:szCs w:val="24"/>
                        </w:rPr>
                        <w:t>(.</w:t>
                      </w:r>
                    </w:p>
                    <w:bookmarkEnd w:id="1"/>
                    <w:p w14:paraId="4090DA2D" w14:textId="77777777" w:rsidR="007A1D76" w:rsidRDefault="007A1D76">
                      <w:pPr>
                        <w:rPr>
                          <w:rtl/>
                        </w:rPr>
                      </w:pPr>
                    </w:p>
                    <w:p w14:paraId="100EC0E6" w14:textId="77777777" w:rsidR="00573FC4" w:rsidRDefault="00573FC4"/>
                  </w:txbxContent>
                </v:textbox>
                <w10:wrap anchorx="margin"/>
              </v:shape>
            </w:pict>
          </mc:Fallback>
        </mc:AlternateContent>
      </w:r>
    </w:p>
    <w:p w14:paraId="23686073" w14:textId="77777777" w:rsidR="007A1D76" w:rsidRPr="00DA3DBD" w:rsidRDefault="007A1D76" w:rsidP="00753CF7">
      <w:pPr>
        <w:tabs>
          <w:tab w:val="left" w:pos="8590"/>
        </w:tabs>
        <w:ind w:left="2210" w:hanging="2892"/>
        <w:jc w:val="both"/>
        <w:rPr>
          <w:rFonts w:ascii="Arial" w:hAnsi="Arial"/>
          <w:sz w:val="24"/>
          <w:szCs w:val="24"/>
        </w:rPr>
      </w:pPr>
    </w:p>
    <w:p w14:paraId="7648D6D1" w14:textId="77777777"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63661539" w14:textId="77777777"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5E490AF0" w14:textId="77777777" w:rsidR="007A1D76" w:rsidRPr="00DA3DBD" w:rsidRDefault="007A1D76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33359439" w14:textId="77777777" w:rsidR="00753CF7" w:rsidRPr="00DA3DBD" w:rsidRDefault="00753CF7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  <w:r w:rsidRPr="00DA3DBD">
        <w:rPr>
          <w:rFonts w:ascii="Arial" w:hAnsi="Arial"/>
          <w:b/>
          <w:bCs/>
          <w:i/>
          <w:sz w:val="24"/>
          <w:szCs w:val="24"/>
          <w:rtl/>
        </w:rPr>
        <w:t>הערות :</w:t>
      </w:r>
    </w:p>
    <w:p w14:paraId="29840BED" w14:textId="77777777"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 xml:space="preserve">1 .בהתאם לתקנות העיריות </w:t>
      </w:r>
      <w:r w:rsidR="00DA3DBD">
        <w:rPr>
          <w:rFonts w:ascii="Arial" w:hAnsi="Arial" w:hint="cs"/>
          <w:i/>
          <w:sz w:val="24"/>
          <w:szCs w:val="24"/>
          <w:rtl/>
        </w:rPr>
        <w:t>(</w:t>
      </w:r>
      <w:r w:rsidRPr="00DA3DBD">
        <w:rPr>
          <w:rFonts w:ascii="Arial" w:hAnsi="Arial"/>
          <w:i/>
          <w:sz w:val="24"/>
          <w:szCs w:val="24"/>
          <w:rtl/>
        </w:rPr>
        <w:t>מכרזים לקבלת עובדים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Pr="00DA3DBD">
        <w:rPr>
          <w:rFonts w:ascii="Arial" w:hAnsi="Arial"/>
          <w:i/>
          <w:sz w:val="24"/>
          <w:szCs w:val="24"/>
          <w:rtl/>
        </w:rPr>
        <w:t xml:space="preserve"> </w:t>
      </w:r>
      <w:proofErr w:type="spellStart"/>
      <w:r w:rsidRPr="00DA3DBD">
        <w:rPr>
          <w:rFonts w:ascii="Arial" w:hAnsi="Arial"/>
          <w:i/>
          <w:sz w:val="24"/>
          <w:szCs w:val="24"/>
          <w:rtl/>
        </w:rPr>
        <w:t>התשפ"א</w:t>
      </w:r>
      <w:proofErr w:type="spellEnd"/>
      <w:r w:rsidRPr="00DA3DBD">
        <w:rPr>
          <w:rFonts w:ascii="Arial" w:hAnsi="Arial"/>
          <w:i/>
          <w:sz w:val="24"/>
          <w:szCs w:val="24"/>
          <w:rtl/>
        </w:rPr>
        <w:t xml:space="preserve"> 2021- תינתן עדיפות למועמד המשתייך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לאוכלוסייה הזכאית לייצוג הולם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Pr="00DA3DBD">
        <w:rPr>
          <w:rFonts w:ascii="Arial" w:hAnsi="Arial"/>
          <w:i/>
          <w:sz w:val="24"/>
          <w:szCs w:val="24"/>
          <w:rtl/>
        </w:rPr>
        <w:t>חרדים ,עולים חדשים ,בעלי מוגבלויות ,עולים מאתיופיה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) </w:t>
      </w:r>
      <w:r w:rsidRPr="00DA3DBD">
        <w:rPr>
          <w:rFonts w:ascii="Arial" w:hAnsi="Arial"/>
          <w:i/>
          <w:sz w:val="24"/>
          <w:szCs w:val="24"/>
          <w:rtl/>
        </w:rPr>
        <w:t>אם המועמד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הוא בעל כישורים דומים לכישוריהם של מועמדים אחרים .</w:t>
      </w:r>
    </w:p>
    <w:p w14:paraId="49CA45EF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6FE9BC8F" w14:textId="77777777"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>2 .בכל מקום בו מפורט תיאור תפקידים בלשון זכר ,הכוונה גם ללשון נקבה .הזדמנות שווה ניתנת לאישה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ולגבר ,בעלי כישורים מתאימים להתמודדות על אותה משרה.</w:t>
      </w:r>
    </w:p>
    <w:p w14:paraId="74F3B8E0" w14:textId="77777777" w:rsidR="00F37546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5085E30" w14:textId="77777777" w:rsidR="00F37546" w:rsidRPr="00F37546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 w:hint="cs"/>
          <w:i/>
          <w:sz w:val="24"/>
          <w:szCs w:val="24"/>
          <w:rtl/>
        </w:rPr>
        <w:t xml:space="preserve">3. </w:t>
      </w:r>
      <w:r w:rsidRPr="00F37546">
        <w:rPr>
          <w:rFonts w:ascii="Arial" w:hAnsi="Arial"/>
          <w:i/>
          <w:sz w:val="24"/>
          <w:szCs w:val="24"/>
          <w:rtl/>
        </w:rPr>
        <w:t>זכותו של מועמד עם מוגבלות לקבל התאמות הנדרשות לו מחמת מוגבלותו בהליכי הקבלה לעבודה.</w:t>
      </w:r>
    </w:p>
    <w:p w14:paraId="6D12382B" w14:textId="77777777" w:rsidR="00F37546" w:rsidRPr="00F37546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6F01B690" w14:textId="77777777" w:rsidR="00753CF7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 xml:space="preserve">4. </w:t>
      </w:r>
      <w:r w:rsidR="00753CF7" w:rsidRPr="00DA3DBD">
        <w:rPr>
          <w:rFonts w:ascii="Arial" w:hAnsi="Arial"/>
          <w:i/>
          <w:sz w:val="24"/>
          <w:szCs w:val="24"/>
          <w:rtl/>
        </w:rPr>
        <w:t>מועמד /ת שימצא /שתימצא מתאים /מה למלא המשרה המוכרזת ,אפשר שיידרש /שתידרש לעבור מבחן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התאמה.</w:t>
      </w:r>
    </w:p>
    <w:p w14:paraId="2FC5B6B6" w14:textId="77777777" w:rsidR="004679D2" w:rsidRDefault="004679D2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EFF3C75" w14:textId="77777777" w:rsidR="00753CF7" w:rsidRDefault="00F37546" w:rsidP="00E24B2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5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האחרים ובכפוף לסייגים להעסקת קרובי משפחה ;בהתאם להוראות הדין ,הנחיות וחוזרי מנכ"ל של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משרד הפנים .</w:t>
      </w:r>
    </w:p>
    <w:p w14:paraId="30BF3443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3244CD6D" w14:textId="77777777" w:rsidR="00753CF7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6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14:paraId="14899555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D32A356" w14:textId="77777777" w:rsidR="00753CF7" w:rsidRPr="00DA3DBD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7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שכר משוער למשרה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="00753CF7" w:rsidRPr="00DA3DBD">
        <w:rPr>
          <w:rFonts w:ascii="Arial" w:hAnsi="Arial"/>
          <w:i/>
          <w:sz w:val="24"/>
          <w:szCs w:val="24"/>
          <w:rtl/>
        </w:rPr>
        <w:t>ברוטו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="00E24B26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לפי סימולציה שתוצג במעמד המכרז.</w:t>
      </w:r>
    </w:p>
    <w:p w14:paraId="1AB102B2" w14:textId="77777777" w:rsidR="00DA3DBD" w:rsidRDefault="004E417A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</w:t>
      </w:r>
      <w:r w:rsidR="000B102D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</w:p>
    <w:p w14:paraId="13C1223C" w14:textId="77777777" w:rsidR="004E417A" w:rsidRDefault="004E417A" w:rsidP="00DA3DBD">
      <w:pPr>
        <w:tabs>
          <w:tab w:val="left" w:pos="8590"/>
        </w:tabs>
        <w:spacing w:after="0"/>
        <w:ind w:left="7200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בכבוד רב</w:t>
      </w:r>
    </w:p>
    <w:p w14:paraId="734B1AC8" w14:textId="77777777" w:rsidR="004E417A" w:rsidRPr="00DA3DBD" w:rsidRDefault="004E417A" w:rsidP="00E24B26">
      <w:pPr>
        <w:spacing w:after="0"/>
        <w:ind w:left="2160" w:right="142" w:firstLine="720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</w:t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 w:hint="cs"/>
          <w:i/>
          <w:sz w:val="24"/>
          <w:szCs w:val="24"/>
          <w:rtl/>
          <w:lang w:eastAsia="he-IL"/>
        </w:rPr>
        <w:t xml:space="preserve">    </w:t>
      </w:r>
      <w:r w:rsidRPr="00DA3DBD">
        <w:rPr>
          <w:rFonts w:ascii="Arial" w:hAnsi="Arial"/>
          <w:i/>
          <w:sz w:val="24"/>
          <w:szCs w:val="24"/>
          <w:rtl/>
          <w:lang w:eastAsia="he-IL"/>
        </w:rPr>
        <w:t>נורית כהן-חדאד</w:t>
      </w:r>
    </w:p>
    <w:p w14:paraId="234F5355" w14:textId="77777777" w:rsidR="00DA3DBD" w:rsidRDefault="00DA3DBD" w:rsidP="00E24B26">
      <w:pPr>
        <w:spacing w:after="0"/>
        <w:ind w:left="-1050" w:right="142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מזכירת  המועצה</w:t>
      </w:r>
    </w:p>
    <w:p w14:paraId="353CB447" w14:textId="77777777" w:rsidR="00DA3DBD" w:rsidRDefault="00DA3DBD" w:rsidP="00DA3DBD">
      <w:pPr>
        <w:spacing w:after="0"/>
        <w:ind w:left="-1050" w:right="426"/>
        <w:rPr>
          <w:rFonts w:ascii="Arial" w:hAnsi="Arial"/>
          <w:i/>
          <w:sz w:val="24"/>
          <w:szCs w:val="24"/>
          <w:rtl/>
          <w:lang w:eastAsia="he-IL"/>
        </w:rPr>
      </w:pPr>
    </w:p>
    <w:p w14:paraId="74DCDDCF" w14:textId="77777777" w:rsidR="004E417A" w:rsidRPr="00DA3DBD" w:rsidRDefault="004E417A" w:rsidP="00DA3DBD">
      <w:pPr>
        <w:spacing w:after="0"/>
        <w:ind w:left="-1050" w:right="426"/>
        <w:rPr>
          <w:rFonts w:ascii="Arial" w:hAnsi="Arial"/>
          <w:i/>
          <w:sz w:val="24"/>
          <w:szCs w:val="24"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14:paraId="58363C1E" w14:textId="77777777" w:rsidR="004E417A" w:rsidRPr="00DA3DBD" w:rsidRDefault="004E417A" w:rsidP="00753CF7">
      <w:pPr>
        <w:rPr>
          <w:rFonts w:ascii="Arial" w:hAnsi="Arial"/>
          <w:sz w:val="24"/>
          <w:szCs w:val="24"/>
          <w:rtl/>
        </w:rPr>
      </w:pPr>
    </w:p>
    <w:sectPr w:rsidR="004E417A" w:rsidRPr="00DA3DBD" w:rsidSect="004E417A">
      <w:headerReference w:type="default" r:id="rId13"/>
      <w:footerReference w:type="default" r:id="rId14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68FC1" w14:textId="77777777" w:rsidR="005402E3" w:rsidRDefault="005402E3" w:rsidP="006E14CC">
      <w:pPr>
        <w:spacing w:after="0" w:line="240" w:lineRule="auto"/>
      </w:pPr>
      <w:r>
        <w:separator/>
      </w:r>
    </w:p>
  </w:endnote>
  <w:endnote w:type="continuationSeparator" w:id="0">
    <w:p w14:paraId="2B414CE1" w14:textId="77777777" w:rsidR="005402E3" w:rsidRDefault="005402E3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1C84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AC7D" w14:textId="77777777" w:rsidR="005402E3" w:rsidRDefault="005402E3" w:rsidP="006E14CC">
      <w:pPr>
        <w:spacing w:after="0" w:line="240" w:lineRule="auto"/>
      </w:pPr>
      <w:r>
        <w:separator/>
      </w:r>
    </w:p>
  </w:footnote>
  <w:footnote w:type="continuationSeparator" w:id="0">
    <w:p w14:paraId="06AE5F5A" w14:textId="77777777" w:rsidR="005402E3" w:rsidRDefault="005402E3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34D5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001B18DA" wp14:editId="2A950D15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3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num w:numId="1" w16cid:durableId="1548443829">
    <w:abstractNumId w:val="1"/>
  </w:num>
  <w:num w:numId="2" w16cid:durableId="329678796">
    <w:abstractNumId w:val="2"/>
  </w:num>
  <w:num w:numId="3" w16cid:durableId="1225412195">
    <w:abstractNumId w:val="0"/>
  </w:num>
  <w:num w:numId="4" w16cid:durableId="1757824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D19"/>
    <w:rsid w:val="000554AD"/>
    <w:rsid w:val="00073B86"/>
    <w:rsid w:val="00081506"/>
    <w:rsid w:val="000A4522"/>
    <w:rsid w:val="000B102D"/>
    <w:rsid w:val="000B2659"/>
    <w:rsid w:val="000C69A7"/>
    <w:rsid w:val="000F61C3"/>
    <w:rsid w:val="000F62A1"/>
    <w:rsid w:val="00115CB7"/>
    <w:rsid w:val="0013765C"/>
    <w:rsid w:val="001571C9"/>
    <w:rsid w:val="001811D6"/>
    <w:rsid w:val="001B2706"/>
    <w:rsid w:val="001B2F42"/>
    <w:rsid w:val="00216C5C"/>
    <w:rsid w:val="00242134"/>
    <w:rsid w:val="00274503"/>
    <w:rsid w:val="00283C31"/>
    <w:rsid w:val="00370726"/>
    <w:rsid w:val="003C6E06"/>
    <w:rsid w:val="00406572"/>
    <w:rsid w:val="00423244"/>
    <w:rsid w:val="004679D2"/>
    <w:rsid w:val="004C23B4"/>
    <w:rsid w:val="004E417A"/>
    <w:rsid w:val="00502C41"/>
    <w:rsid w:val="005402E3"/>
    <w:rsid w:val="00573FC4"/>
    <w:rsid w:val="0057492F"/>
    <w:rsid w:val="00591F6A"/>
    <w:rsid w:val="005B1012"/>
    <w:rsid w:val="005B7E93"/>
    <w:rsid w:val="005E46DA"/>
    <w:rsid w:val="005E7B3E"/>
    <w:rsid w:val="00600151"/>
    <w:rsid w:val="00653ACD"/>
    <w:rsid w:val="00677EE3"/>
    <w:rsid w:val="00687CFE"/>
    <w:rsid w:val="006C1D71"/>
    <w:rsid w:val="006C5A0F"/>
    <w:rsid w:val="006D5A0B"/>
    <w:rsid w:val="006E14CC"/>
    <w:rsid w:val="006E4829"/>
    <w:rsid w:val="007438A6"/>
    <w:rsid w:val="00753CF7"/>
    <w:rsid w:val="00774E3C"/>
    <w:rsid w:val="00787A17"/>
    <w:rsid w:val="007A1D76"/>
    <w:rsid w:val="007B5AF1"/>
    <w:rsid w:val="007C7B5F"/>
    <w:rsid w:val="007D17B4"/>
    <w:rsid w:val="007D79BB"/>
    <w:rsid w:val="0082728F"/>
    <w:rsid w:val="008416EC"/>
    <w:rsid w:val="0085323E"/>
    <w:rsid w:val="00895455"/>
    <w:rsid w:val="008C154B"/>
    <w:rsid w:val="008C2172"/>
    <w:rsid w:val="009621DC"/>
    <w:rsid w:val="0097392C"/>
    <w:rsid w:val="009A420C"/>
    <w:rsid w:val="009C0E57"/>
    <w:rsid w:val="009C5BBE"/>
    <w:rsid w:val="009D3160"/>
    <w:rsid w:val="009E6FA0"/>
    <w:rsid w:val="00A17DB4"/>
    <w:rsid w:val="00A54893"/>
    <w:rsid w:val="00A614E1"/>
    <w:rsid w:val="00A72D3E"/>
    <w:rsid w:val="00A862DB"/>
    <w:rsid w:val="00AB3431"/>
    <w:rsid w:val="00AC3B75"/>
    <w:rsid w:val="00AD0ECD"/>
    <w:rsid w:val="00B0257B"/>
    <w:rsid w:val="00B5174C"/>
    <w:rsid w:val="00B74456"/>
    <w:rsid w:val="00C044B5"/>
    <w:rsid w:val="00C15EEE"/>
    <w:rsid w:val="00C1671C"/>
    <w:rsid w:val="00CB6498"/>
    <w:rsid w:val="00CC013A"/>
    <w:rsid w:val="00CF09BB"/>
    <w:rsid w:val="00CF3F08"/>
    <w:rsid w:val="00D17140"/>
    <w:rsid w:val="00D40365"/>
    <w:rsid w:val="00D755BA"/>
    <w:rsid w:val="00DA3DBD"/>
    <w:rsid w:val="00DB557E"/>
    <w:rsid w:val="00DE1793"/>
    <w:rsid w:val="00DE7B68"/>
    <w:rsid w:val="00E24B26"/>
    <w:rsid w:val="00E64A7C"/>
    <w:rsid w:val="00E7759C"/>
    <w:rsid w:val="00E83646"/>
    <w:rsid w:val="00E90F21"/>
    <w:rsid w:val="00EE5504"/>
    <w:rsid w:val="00F30222"/>
    <w:rsid w:val="00F37546"/>
    <w:rsid w:val="00F507A1"/>
    <w:rsid w:val="00F6346B"/>
    <w:rsid w:val="00F64A83"/>
    <w:rsid w:val="00F8447B"/>
    <w:rsid w:val="00FA5AEA"/>
    <w:rsid w:val="00F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85E21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c">
    <w:name w:val="Unresolved Mention"/>
    <w:basedOn w:val="a0"/>
    <w:uiPriority w:val="99"/>
    <w:semiHidden/>
    <w:unhideWhenUsed/>
    <w:rsid w:val="00787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ot@sdotnegev.org.i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nders@sdotnegev.org.i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DOTNEGEV.CO.I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nders@sdotnegev.org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DOTNEGEV.CO.I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8CC4-3986-4266-9A7F-4A642EDF8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33</TotalTime>
  <Pages>1</Pages>
  <Words>473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צבי חדד</cp:lastModifiedBy>
  <cp:revision>3</cp:revision>
  <cp:lastPrinted>2023-01-25T08:57:00Z</cp:lastPrinted>
  <dcterms:created xsi:type="dcterms:W3CDTF">2023-01-25T08:30:00Z</dcterms:created>
  <dcterms:modified xsi:type="dcterms:W3CDTF">2023-01-25T09:11:00Z</dcterms:modified>
</cp:coreProperties>
</file>