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06781" w14:textId="77777777" w:rsidR="00084D31" w:rsidRPr="00D1544A" w:rsidRDefault="00D01D8F" w:rsidP="00084D31">
      <w:pPr>
        <w:rPr>
          <w:rFonts w:ascii="Segoe UI" w:hAnsi="Segoe UI" w:cs="Segoe UI"/>
          <w:b/>
          <w:bCs/>
          <w:rtl/>
        </w:rPr>
      </w:pPr>
      <w:r w:rsidRPr="00D1544A">
        <w:rPr>
          <w:rFonts w:ascii="Segoe UI" w:hAnsi="Segoe UI" w:cs="Segoe UI"/>
          <w:rtl/>
        </w:rPr>
        <w:t>‏</w:t>
      </w:r>
      <w:r w:rsidR="00084D31" w:rsidRPr="00D1544A">
        <w:rPr>
          <w:rFonts w:ascii="Segoe UI" w:hAnsi="Segoe UI" w:cs="Segoe UI"/>
          <w:b/>
          <w:bCs/>
          <w:rtl/>
        </w:rPr>
        <w:t xml:space="preserve"> </w:t>
      </w:r>
    </w:p>
    <w:p w14:paraId="256FBA26" w14:textId="0D490C86" w:rsidR="006B6D21" w:rsidRPr="002D05B1" w:rsidRDefault="002D05B1" w:rsidP="002D05B1">
      <w:pPr>
        <w:rPr>
          <w:rFonts w:ascii="Segoe UI" w:hAnsi="Segoe UI" w:cs="Segoe UI"/>
          <w:b/>
          <w:bCs/>
          <w:sz w:val="28"/>
          <w:szCs w:val="28"/>
          <w:u w:val="single"/>
          <w:rtl/>
        </w:rPr>
      </w:pPr>
      <w:r>
        <w:rPr>
          <w:rFonts w:ascii="Segoe UI" w:hAnsi="Segoe UI" w:cs="Segoe UI" w:hint="cs"/>
          <w:b/>
          <w:bCs/>
          <w:sz w:val="28"/>
          <w:szCs w:val="28"/>
          <w:rtl/>
        </w:rPr>
        <w:t xml:space="preserve">                          </w:t>
      </w:r>
      <w:r w:rsidR="006B6D21" w:rsidRPr="002D05B1">
        <w:rPr>
          <w:rFonts w:ascii="Segoe UI" w:hAnsi="Segoe UI" w:cs="Segoe UI"/>
          <w:b/>
          <w:bCs/>
          <w:sz w:val="28"/>
          <w:szCs w:val="28"/>
          <w:u w:val="single"/>
          <w:rtl/>
        </w:rPr>
        <w:t xml:space="preserve">מכרז פומבי </w:t>
      </w:r>
      <w:r w:rsidR="00C85E69">
        <w:rPr>
          <w:rFonts w:ascii="Segoe UI" w:hAnsi="Segoe UI" w:cs="Segoe UI" w:hint="cs"/>
          <w:b/>
          <w:bCs/>
          <w:sz w:val="28"/>
          <w:szCs w:val="28"/>
          <w:u w:val="single"/>
          <w:rtl/>
        </w:rPr>
        <w:t>חוזר מס' 14/2023</w:t>
      </w:r>
    </w:p>
    <w:p w14:paraId="4A450810" w14:textId="77777777" w:rsidR="00D1544A" w:rsidRPr="00D1544A" w:rsidRDefault="00D1544A" w:rsidP="00D1544A">
      <w:pPr>
        <w:ind w:left="1440" w:firstLine="720"/>
        <w:rPr>
          <w:rFonts w:ascii="Segoe UI" w:hAnsi="Segoe UI" w:cs="Segoe UI"/>
          <w:b/>
          <w:bCs/>
          <w:sz w:val="28"/>
          <w:szCs w:val="28"/>
          <w:rtl/>
        </w:rPr>
      </w:pPr>
    </w:p>
    <w:p w14:paraId="555339DC" w14:textId="77777777" w:rsidR="006B6D21" w:rsidRPr="00D1544A" w:rsidRDefault="006B6D21" w:rsidP="00D1544A">
      <w:pPr>
        <w:shd w:val="clear" w:color="auto" w:fill="D9D9D9" w:themeFill="background1" w:themeFillShade="D9"/>
        <w:jc w:val="center"/>
        <w:rPr>
          <w:rFonts w:ascii="Segoe UI" w:hAnsi="Segoe UI" w:cs="Segoe UI"/>
          <w:b/>
          <w:bCs/>
          <w:rtl/>
        </w:rPr>
      </w:pPr>
      <w:r w:rsidRPr="00D1544A">
        <w:rPr>
          <w:rFonts w:ascii="Segoe UI" w:hAnsi="Segoe UI" w:cs="Segoe UI"/>
          <w:b/>
          <w:bCs/>
          <w:sz w:val="32"/>
          <w:szCs w:val="32"/>
          <w:rtl/>
        </w:rPr>
        <w:t>מנכ"ל</w:t>
      </w:r>
      <w:r w:rsidR="00C16C78" w:rsidRPr="00D1544A">
        <w:rPr>
          <w:rFonts w:ascii="Segoe UI" w:hAnsi="Segoe UI" w:cs="Segoe UI"/>
          <w:b/>
          <w:bCs/>
          <w:sz w:val="32"/>
          <w:szCs w:val="32"/>
          <w:rtl/>
        </w:rPr>
        <w:t>/ית</w:t>
      </w:r>
      <w:r w:rsidRPr="00D1544A">
        <w:rPr>
          <w:rFonts w:ascii="Segoe UI" w:hAnsi="Segoe UI" w:cs="Segoe UI"/>
          <w:b/>
          <w:bCs/>
          <w:sz w:val="32"/>
          <w:szCs w:val="32"/>
          <w:rtl/>
        </w:rPr>
        <w:t xml:space="preserve"> החברה הכלכלית שדות נגב</w:t>
      </w:r>
      <w:r w:rsidRPr="00D1544A">
        <w:rPr>
          <w:rFonts w:ascii="Segoe UI" w:hAnsi="Segoe UI" w:cs="Segoe UI"/>
          <w:b/>
          <w:bCs/>
          <w:rtl/>
        </w:rPr>
        <w:t xml:space="preserve"> ח.פ. 51-308811-2</w:t>
      </w:r>
    </w:p>
    <w:p w14:paraId="74DF83E9" w14:textId="77777777" w:rsidR="006B6D21" w:rsidRPr="00D1544A" w:rsidRDefault="006B6D21" w:rsidP="002D05B1">
      <w:pPr>
        <w:jc w:val="center"/>
        <w:rPr>
          <w:rFonts w:ascii="Segoe UI" w:hAnsi="Segoe UI" w:cs="Segoe UI"/>
          <w:sz w:val="22"/>
          <w:szCs w:val="22"/>
          <w:rtl/>
        </w:rPr>
      </w:pPr>
      <w:r w:rsidRPr="00D1544A">
        <w:rPr>
          <w:rFonts w:ascii="Segoe UI" w:hAnsi="Segoe UI" w:cs="Segoe UI"/>
          <w:sz w:val="22"/>
          <w:szCs w:val="22"/>
          <w:rtl/>
        </w:rPr>
        <w:t>(המשרה כתובה בלשון זכר ומיועדת לגברים ונשים כאחד)</w:t>
      </w:r>
      <w:r w:rsidR="00EE038E">
        <w:rPr>
          <w:rFonts w:ascii="Segoe UI" w:hAnsi="Segoe UI" w:cs="Segoe UI" w:hint="cs"/>
          <w:sz w:val="22"/>
          <w:szCs w:val="22"/>
          <w:rtl/>
        </w:rPr>
        <w:t xml:space="preserve">     </w:t>
      </w:r>
    </w:p>
    <w:p w14:paraId="3DD47D6D" w14:textId="77777777" w:rsidR="006076DB" w:rsidRDefault="006076DB" w:rsidP="006B6D21">
      <w:pPr>
        <w:jc w:val="both"/>
        <w:rPr>
          <w:rFonts w:ascii="Segoe UI" w:hAnsi="Segoe UI" w:cs="Segoe UI"/>
          <w:b/>
          <w:bCs/>
          <w:u w:val="single"/>
          <w:rtl/>
        </w:rPr>
      </w:pPr>
    </w:p>
    <w:p w14:paraId="1BDC9B23" w14:textId="77777777" w:rsidR="006B6D21" w:rsidRPr="00D1544A" w:rsidRDefault="006B6D21" w:rsidP="006B6D21">
      <w:pPr>
        <w:jc w:val="both"/>
        <w:rPr>
          <w:rFonts w:ascii="Segoe UI" w:hAnsi="Segoe UI" w:cs="Segoe UI"/>
          <w:b/>
          <w:bCs/>
          <w:u w:val="single"/>
          <w:rtl/>
        </w:rPr>
      </w:pPr>
      <w:r w:rsidRPr="00D1544A">
        <w:rPr>
          <w:rFonts w:ascii="Segoe UI" w:hAnsi="Segoe UI" w:cs="Segoe UI"/>
          <w:b/>
          <w:bCs/>
          <w:u w:val="single"/>
          <w:rtl/>
        </w:rPr>
        <w:t>תיאור התפקיד</w:t>
      </w:r>
    </w:p>
    <w:p w14:paraId="79384DB3" w14:textId="77777777" w:rsidR="00D1544A" w:rsidRDefault="006B6D21" w:rsidP="006076DB">
      <w:pPr>
        <w:spacing w:line="360" w:lineRule="auto"/>
        <w:jc w:val="both"/>
        <w:rPr>
          <w:rFonts w:ascii="Segoe UI" w:hAnsi="Segoe UI" w:cs="Segoe UI"/>
          <w:sz w:val="22"/>
          <w:szCs w:val="22"/>
          <w:rtl/>
        </w:rPr>
      </w:pPr>
      <w:r w:rsidRPr="001336BF">
        <w:rPr>
          <w:rFonts w:ascii="Segoe UI" w:hAnsi="Segoe UI" w:cs="Segoe UI"/>
          <w:b/>
          <w:bCs/>
          <w:sz w:val="22"/>
          <w:szCs w:val="22"/>
          <w:rtl/>
        </w:rPr>
        <w:t>ניהול החברה הכלכלית שבתחום עיסוקה</w:t>
      </w:r>
      <w:r w:rsidR="00D1544A" w:rsidRPr="001336BF">
        <w:rPr>
          <w:rFonts w:ascii="Segoe UI" w:hAnsi="Segoe UI" w:cs="Segoe UI"/>
          <w:sz w:val="22"/>
          <w:szCs w:val="22"/>
          <w:rtl/>
        </w:rPr>
        <w:t>:</w:t>
      </w:r>
    </w:p>
    <w:p w14:paraId="46BC62F8" w14:textId="6383E076" w:rsidR="00291C0E" w:rsidRDefault="002D05B1" w:rsidP="002D05B1">
      <w:pPr>
        <w:pStyle w:val="a9"/>
        <w:numPr>
          <w:ilvl w:val="0"/>
          <w:numId w:val="14"/>
        </w:numPr>
        <w:spacing w:line="360" w:lineRule="auto"/>
        <w:jc w:val="both"/>
        <w:rPr>
          <w:rFonts w:ascii="Segoe UI" w:hAnsi="Segoe UI" w:cs="Segoe UI"/>
        </w:rPr>
      </w:pPr>
      <w:r w:rsidRPr="00D1544A">
        <w:rPr>
          <w:rFonts w:ascii="Segoe UI" w:hAnsi="Segoe UI" w:cs="Segoe UI"/>
          <w:rtl/>
        </w:rPr>
        <w:t>גיבוש תפיסת הפיתוח הכלכלי ברשות</w:t>
      </w:r>
      <w:r w:rsidR="005F2851">
        <w:rPr>
          <w:rFonts w:ascii="Segoe UI" w:hAnsi="Segoe UI" w:cs="Segoe UI" w:hint="cs"/>
          <w:rtl/>
        </w:rPr>
        <w:t>.</w:t>
      </w:r>
    </w:p>
    <w:p w14:paraId="0009D0E1" w14:textId="4742F161" w:rsidR="002D05B1" w:rsidRPr="00291C0E" w:rsidRDefault="005F2851" w:rsidP="004B633C">
      <w:pPr>
        <w:pStyle w:val="a9"/>
        <w:numPr>
          <w:ilvl w:val="0"/>
          <w:numId w:val="14"/>
        </w:numPr>
        <w:spacing w:line="360" w:lineRule="auto"/>
        <w:jc w:val="both"/>
        <w:rPr>
          <w:rFonts w:ascii="Segoe UI" w:hAnsi="Segoe UI" w:cs="Segoe UI"/>
        </w:rPr>
      </w:pPr>
      <w:r>
        <w:rPr>
          <w:rFonts w:ascii="Segoe UI" w:hAnsi="Segoe UI" w:cs="Segoe UI" w:hint="cs"/>
          <w:rtl/>
        </w:rPr>
        <w:t>תכנון ייזום וביצוע של פרויקטים</w:t>
      </w:r>
      <w:r w:rsidR="00562123">
        <w:rPr>
          <w:rFonts w:ascii="Segoe UI" w:hAnsi="Segoe UI" w:cs="Segoe UI" w:hint="cs"/>
          <w:rtl/>
        </w:rPr>
        <w:t xml:space="preserve"> ו</w:t>
      </w:r>
      <w:r>
        <w:rPr>
          <w:rFonts w:ascii="Segoe UI" w:hAnsi="Segoe UI" w:cs="Segoe UI" w:hint="cs"/>
          <w:rtl/>
        </w:rPr>
        <w:t xml:space="preserve">מיזמים </w:t>
      </w:r>
      <w:r w:rsidRPr="00291C0E">
        <w:rPr>
          <w:rFonts w:ascii="Segoe UI" w:hAnsi="Segoe UI" w:cs="Segoe UI"/>
          <w:rtl/>
        </w:rPr>
        <w:t>בתחומים מגוונים</w:t>
      </w:r>
      <w:r>
        <w:rPr>
          <w:rFonts w:ascii="Segoe UI" w:hAnsi="Segoe UI" w:cs="Segoe UI" w:hint="cs"/>
          <w:rtl/>
        </w:rPr>
        <w:t xml:space="preserve"> </w:t>
      </w:r>
      <w:r w:rsidRPr="00291C0E">
        <w:rPr>
          <w:rFonts w:ascii="Segoe UI" w:hAnsi="Segoe UI" w:cs="Segoe UI"/>
          <w:rtl/>
        </w:rPr>
        <w:t>המותאמים לצרכי ואופי המועצה</w:t>
      </w:r>
      <w:r>
        <w:rPr>
          <w:rFonts w:ascii="Segoe UI" w:hAnsi="Segoe UI" w:cs="Segoe UI" w:hint="cs"/>
          <w:rtl/>
        </w:rPr>
        <w:t xml:space="preserve"> שיהוו </w:t>
      </w:r>
      <w:r w:rsidR="00291C0E">
        <w:rPr>
          <w:rFonts w:ascii="Segoe UI" w:hAnsi="Segoe UI" w:cs="Segoe UI" w:hint="cs"/>
          <w:rtl/>
        </w:rPr>
        <w:t xml:space="preserve">מנועי צמיחה </w:t>
      </w:r>
      <w:r w:rsidR="002D05B1" w:rsidRPr="00291C0E">
        <w:rPr>
          <w:rFonts w:ascii="Segoe UI" w:hAnsi="Segoe UI" w:cs="Segoe UI"/>
          <w:rtl/>
        </w:rPr>
        <w:t>מקומיים ואזוריים</w:t>
      </w:r>
      <w:r w:rsidR="00291C0E" w:rsidRPr="00291C0E">
        <w:rPr>
          <w:rFonts w:ascii="Segoe UI" w:hAnsi="Segoe UI" w:cs="Segoe UI" w:hint="cs"/>
          <w:rtl/>
        </w:rPr>
        <w:t xml:space="preserve"> שמטרתם </w:t>
      </w:r>
      <w:r w:rsidR="00291C0E" w:rsidRPr="00291C0E">
        <w:rPr>
          <w:rFonts w:ascii="Segoe UI" w:hAnsi="Segoe UI" w:cs="Segoe UI"/>
          <w:rtl/>
        </w:rPr>
        <w:t xml:space="preserve">מינוף כלכלי. </w:t>
      </w:r>
    </w:p>
    <w:p w14:paraId="139EFD2A" w14:textId="461832BE" w:rsidR="002D05B1" w:rsidRPr="00D1544A" w:rsidRDefault="00291C0E" w:rsidP="00291C0E">
      <w:pPr>
        <w:pStyle w:val="a9"/>
        <w:numPr>
          <w:ilvl w:val="0"/>
          <w:numId w:val="14"/>
        </w:numPr>
        <w:spacing w:line="360" w:lineRule="auto"/>
        <w:jc w:val="both"/>
        <w:rPr>
          <w:rFonts w:ascii="Segoe UI" w:hAnsi="Segoe UI" w:cs="Segoe UI"/>
        </w:rPr>
      </w:pPr>
      <w:r>
        <w:rPr>
          <w:rFonts w:ascii="Segoe UI" w:hAnsi="Segoe UI" w:cs="Segoe UI" w:hint="cs"/>
          <w:rtl/>
        </w:rPr>
        <w:t xml:space="preserve">ליווי </w:t>
      </w:r>
      <w:r w:rsidR="00562123">
        <w:rPr>
          <w:rFonts w:ascii="Segoe UI" w:hAnsi="Segoe UI" w:cs="Segoe UI" w:hint="cs"/>
          <w:rtl/>
        </w:rPr>
        <w:t>ה</w:t>
      </w:r>
      <w:r w:rsidR="002D05B1" w:rsidRPr="00D1544A">
        <w:rPr>
          <w:rFonts w:ascii="Segoe UI" w:hAnsi="Segoe UI" w:cs="Segoe UI"/>
          <w:rtl/>
        </w:rPr>
        <w:t xml:space="preserve">פעילויות </w:t>
      </w:r>
      <w:r>
        <w:rPr>
          <w:rFonts w:ascii="Segoe UI" w:hAnsi="Segoe UI" w:cs="Segoe UI" w:hint="cs"/>
          <w:rtl/>
        </w:rPr>
        <w:t xml:space="preserve">תוך מתן דגש על התייעלות </w:t>
      </w:r>
      <w:r w:rsidR="00562123">
        <w:rPr>
          <w:rFonts w:ascii="Segoe UI" w:hAnsi="Segoe UI" w:cs="Segoe UI" w:hint="cs"/>
          <w:rtl/>
        </w:rPr>
        <w:t xml:space="preserve">כלכלית </w:t>
      </w:r>
      <w:r>
        <w:rPr>
          <w:rFonts w:ascii="Segoe UI" w:hAnsi="Segoe UI" w:cs="Segoe UI" w:hint="cs"/>
          <w:rtl/>
        </w:rPr>
        <w:t>ומיצוי המשאבים הקיימים</w:t>
      </w:r>
      <w:r w:rsidR="005F2851">
        <w:rPr>
          <w:rFonts w:ascii="Segoe UI" w:hAnsi="Segoe UI" w:cs="Segoe UI" w:hint="cs"/>
          <w:rtl/>
        </w:rPr>
        <w:t>.</w:t>
      </w:r>
    </w:p>
    <w:p w14:paraId="6115423A" w14:textId="2FDEF8F9" w:rsidR="00562123" w:rsidRDefault="00562123" w:rsidP="00562123">
      <w:pPr>
        <w:pStyle w:val="a9"/>
        <w:numPr>
          <w:ilvl w:val="0"/>
          <w:numId w:val="14"/>
        </w:numPr>
        <w:spacing w:line="360" w:lineRule="auto"/>
        <w:jc w:val="both"/>
        <w:rPr>
          <w:rFonts w:ascii="Segoe UI" w:hAnsi="Segoe UI" w:cs="Segoe UI"/>
        </w:rPr>
      </w:pPr>
      <w:r>
        <w:rPr>
          <w:rFonts w:ascii="Segoe UI" w:hAnsi="Segoe UI" w:cs="Segoe UI" w:hint="cs"/>
          <w:rtl/>
        </w:rPr>
        <w:t>ניהול וגיוס משאבי חוץ.</w:t>
      </w:r>
    </w:p>
    <w:p w14:paraId="17EFFB57" w14:textId="20100280" w:rsidR="00562123" w:rsidRPr="00562123" w:rsidRDefault="00562123" w:rsidP="00562123">
      <w:pPr>
        <w:pStyle w:val="a9"/>
        <w:numPr>
          <w:ilvl w:val="0"/>
          <w:numId w:val="14"/>
        </w:numPr>
        <w:spacing w:line="360" w:lineRule="auto"/>
        <w:jc w:val="both"/>
        <w:rPr>
          <w:rFonts w:ascii="Segoe UI" w:hAnsi="Segoe UI" w:cs="Segoe UI"/>
        </w:rPr>
      </w:pPr>
      <w:r>
        <w:rPr>
          <w:rFonts w:ascii="Segoe UI" w:hAnsi="Segoe UI" w:cs="Segoe UI" w:hint="cs"/>
          <w:rtl/>
        </w:rPr>
        <w:t xml:space="preserve">קידום אינטרס המועצה מול משרדי הממשלה השונים </w:t>
      </w:r>
      <w:r w:rsidRPr="00562123">
        <w:rPr>
          <w:rFonts w:ascii="Segoe UI" w:hAnsi="Segoe UI" w:cs="Segoe UI" w:hint="cs"/>
          <w:rtl/>
        </w:rPr>
        <w:t xml:space="preserve">לצורך </w:t>
      </w:r>
      <w:r>
        <w:rPr>
          <w:rFonts w:ascii="Segoe UI" w:hAnsi="Segoe UI" w:cs="Segoe UI" w:hint="cs"/>
          <w:rtl/>
        </w:rPr>
        <w:t>קידום ומימוש הפרויקטים.</w:t>
      </w:r>
    </w:p>
    <w:p w14:paraId="514F34DF" w14:textId="2163F7B3" w:rsidR="00D1544A" w:rsidRPr="00D1544A" w:rsidRDefault="00562123" w:rsidP="006076DB">
      <w:pPr>
        <w:pStyle w:val="a9"/>
        <w:numPr>
          <w:ilvl w:val="0"/>
          <w:numId w:val="14"/>
        </w:numPr>
        <w:spacing w:line="360" w:lineRule="auto"/>
        <w:jc w:val="both"/>
        <w:rPr>
          <w:rFonts w:ascii="Segoe UI" w:hAnsi="Segoe UI" w:cs="Segoe UI"/>
        </w:rPr>
      </w:pPr>
      <w:r>
        <w:rPr>
          <w:rFonts w:ascii="Segoe UI" w:hAnsi="Segoe UI" w:cs="Segoe UI" w:hint="cs"/>
          <w:rtl/>
        </w:rPr>
        <w:t xml:space="preserve">הפרויקטים שלעיל יהיו </w:t>
      </w:r>
      <w:r w:rsidR="006B6D21" w:rsidRPr="00D1544A">
        <w:rPr>
          <w:rFonts w:ascii="Segoe UI" w:hAnsi="Segoe UI" w:cs="Segoe UI"/>
          <w:rtl/>
        </w:rPr>
        <w:t>בתחומי</w:t>
      </w:r>
      <w:r w:rsidR="00D1544A" w:rsidRPr="00D1544A">
        <w:rPr>
          <w:rFonts w:ascii="Segoe UI" w:hAnsi="Segoe UI" w:cs="Segoe UI"/>
          <w:rtl/>
        </w:rPr>
        <w:t xml:space="preserve">ם שונים, </w:t>
      </w:r>
      <w:r>
        <w:rPr>
          <w:rFonts w:ascii="Segoe UI" w:hAnsi="Segoe UI" w:cs="Segoe UI" w:hint="cs"/>
          <w:rtl/>
        </w:rPr>
        <w:t>ובכללם</w:t>
      </w:r>
      <w:r w:rsidR="00D1544A" w:rsidRPr="00D1544A">
        <w:rPr>
          <w:rFonts w:ascii="Segoe UI" w:hAnsi="Segoe UI" w:cs="Segoe UI"/>
          <w:rtl/>
        </w:rPr>
        <w:t>:</w:t>
      </w:r>
      <w:r w:rsidR="006B6D21" w:rsidRPr="00D1544A">
        <w:rPr>
          <w:rFonts w:ascii="Segoe UI" w:hAnsi="Segoe UI" w:cs="Segoe UI"/>
          <w:rtl/>
        </w:rPr>
        <w:t xml:space="preserve"> בניה, תשתיות, </w:t>
      </w:r>
      <w:r w:rsidR="00D1544A" w:rsidRPr="00D1544A">
        <w:rPr>
          <w:rFonts w:ascii="Segoe UI" w:hAnsi="Segoe UI" w:cs="Segoe UI"/>
          <w:rtl/>
        </w:rPr>
        <w:t xml:space="preserve">תיירות, </w:t>
      </w:r>
      <w:r w:rsidR="006B6D21" w:rsidRPr="00D1544A">
        <w:rPr>
          <w:rFonts w:ascii="Segoe UI" w:hAnsi="Segoe UI" w:cs="Segoe UI"/>
          <w:rtl/>
        </w:rPr>
        <w:t xml:space="preserve">מיזמים עסקיים, מיזמים חקלאיים, שירות ועוד. </w:t>
      </w:r>
    </w:p>
    <w:p w14:paraId="748891CC" w14:textId="77777777" w:rsidR="007C0534" w:rsidRPr="00D1544A" w:rsidRDefault="007C0534" w:rsidP="006B6D21">
      <w:pPr>
        <w:jc w:val="both"/>
        <w:rPr>
          <w:rFonts w:ascii="Segoe UI" w:hAnsi="Segoe UI" w:cs="Segoe UI"/>
          <w:b/>
          <w:bCs/>
          <w:sz w:val="16"/>
          <w:szCs w:val="16"/>
          <w:u w:val="single"/>
          <w:rtl/>
        </w:rPr>
      </w:pPr>
    </w:p>
    <w:p w14:paraId="364E34F9" w14:textId="77777777" w:rsidR="006B6D21" w:rsidRPr="001336BF" w:rsidRDefault="006B6D21" w:rsidP="006B6D21">
      <w:pPr>
        <w:jc w:val="both"/>
        <w:rPr>
          <w:rFonts w:ascii="Segoe UI" w:hAnsi="Segoe UI" w:cs="Segoe UI"/>
          <w:b/>
          <w:bCs/>
          <w:sz w:val="22"/>
          <w:szCs w:val="22"/>
          <w:u w:val="single"/>
          <w:rtl/>
        </w:rPr>
      </w:pPr>
      <w:r w:rsidRPr="001336BF">
        <w:rPr>
          <w:rFonts w:ascii="Segoe UI" w:hAnsi="Segoe UI" w:cs="Segoe UI"/>
          <w:b/>
          <w:bCs/>
          <w:sz w:val="22"/>
          <w:szCs w:val="22"/>
          <w:u w:val="single"/>
          <w:rtl/>
        </w:rPr>
        <w:t>דרישות הסף:</w:t>
      </w:r>
    </w:p>
    <w:p w14:paraId="715303A7" w14:textId="77777777" w:rsidR="006076DB" w:rsidRPr="00D1544A" w:rsidRDefault="006076DB" w:rsidP="006B6D21">
      <w:pPr>
        <w:jc w:val="both"/>
        <w:rPr>
          <w:rFonts w:ascii="Segoe UI" w:hAnsi="Segoe UI" w:cs="Segoe UI"/>
          <w:b/>
          <w:bCs/>
          <w:u w:val="single"/>
          <w:rtl/>
        </w:rPr>
      </w:pPr>
    </w:p>
    <w:p w14:paraId="18C01DA6" w14:textId="77777777" w:rsidR="006B6D21" w:rsidRPr="006076DB" w:rsidRDefault="006B6D21" w:rsidP="006076DB">
      <w:pPr>
        <w:pStyle w:val="a9"/>
        <w:numPr>
          <w:ilvl w:val="0"/>
          <w:numId w:val="11"/>
        </w:numPr>
        <w:spacing w:line="360" w:lineRule="auto"/>
        <w:jc w:val="both"/>
        <w:rPr>
          <w:rFonts w:ascii="Segoe UI" w:hAnsi="Segoe UI" w:cs="Segoe UI"/>
        </w:rPr>
      </w:pPr>
      <w:r w:rsidRPr="006076DB">
        <w:rPr>
          <w:rFonts w:ascii="Segoe UI" w:hAnsi="Segoe UI" w:cs="Segoe UI"/>
          <w:rtl/>
        </w:rPr>
        <w:t>בעל תואר אקדמאי באחד המקצועות הבאים: כלכלה, מנהל עסקים, משפטים, ראיית חשבון, מנהל ציבורי, הנדסה, לימודי עבודה או בעל תואר אקדמי אחר בתחום העיסוק העיקרי של החברה.</w:t>
      </w:r>
    </w:p>
    <w:p w14:paraId="1D3E2613" w14:textId="77777777" w:rsidR="006B6D21" w:rsidRPr="006076DB" w:rsidRDefault="006B6D21" w:rsidP="006076DB">
      <w:pPr>
        <w:pStyle w:val="a9"/>
        <w:numPr>
          <w:ilvl w:val="0"/>
          <w:numId w:val="11"/>
        </w:numPr>
        <w:spacing w:line="360" w:lineRule="auto"/>
        <w:jc w:val="both"/>
        <w:rPr>
          <w:rFonts w:ascii="Segoe UI" w:hAnsi="Segoe UI" w:cs="Segoe UI"/>
        </w:rPr>
      </w:pPr>
      <w:r w:rsidRPr="006076DB">
        <w:rPr>
          <w:rFonts w:ascii="Segoe UI" w:hAnsi="Segoe UI" w:cs="Segoe UI"/>
          <w:rtl/>
        </w:rPr>
        <w:t>בעל ניסיון של 5 שנים לפחות בתחומים הבאים:</w:t>
      </w:r>
    </w:p>
    <w:p w14:paraId="7447664A" w14:textId="77777777" w:rsidR="006B6D21" w:rsidRPr="006076DB" w:rsidRDefault="006B6D21" w:rsidP="006076DB">
      <w:pPr>
        <w:pStyle w:val="a9"/>
        <w:numPr>
          <w:ilvl w:val="1"/>
          <w:numId w:val="11"/>
        </w:numPr>
        <w:spacing w:line="360" w:lineRule="auto"/>
        <w:jc w:val="both"/>
        <w:rPr>
          <w:rFonts w:ascii="Segoe UI" w:hAnsi="Segoe UI" w:cs="Segoe UI"/>
        </w:rPr>
      </w:pPr>
      <w:r w:rsidRPr="006076DB">
        <w:rPr>
          <w:rFonts w:ascii="Segoe UI" w:hAnsi="Segoe UI" w:cs="Segoe UI"/>
          <w:rtl/>
        </w:rPr>
        <w:t xml:space="preserve">תפקיד ניהול בכיר של תאגיד בעל היקף עסקים משמעותי </w:t>
      </w:r>
    </w:p>
    <w:p w14:paraId="722C1858" w14:textId="77777777" w:rsidR="006B6D21" w:rsidRDefault="006B6D21" w:rsidP="006076DB">
      <w:pPr>
        <w:pStyle w:val="a9"/>
        <w:numPr>
          <w:ilvl w:val="1"/>
          <w:numId w:val="11"/>
        </w:numPr>
        <w:spacing w:line="360" w:lineRule="auto"/>
        <w:jc w:val="both"/>
        <w:rPr>
          <w:rFonts w:ascii="Segoe UI" w:hAnsi="Segoe UI" w:cs="Segoe UI"/>
        </w:rPr>
      </w:pPr>
      <w:r w:rsidRPr="006076DB">
        <w:rPr>
          <w:rFonts w:ascii="Segoe UI" w:hAnsi="Segoe UI" w:cs="Segoe UI"/>
          <w:rtl/>
        </w:rPr>
        <w:t xml:space="preserve">בכהונה ציבורית או בתפקיד בשירות הציבורי בנושאים כלכליים, מסחריים, ניהוליים או משפטיים. </w:t>
      </w:r>
    </w:p>
    <w:p w14:paraId="20AEE4BA" w14:textId="77777777" w:rsidR="006B6D21" w:rsidRDefault="006B6D21" w:rsidP="006076DB">
      <w:pPr>
        <w:pStyle w:val="a9"/>
        <w:numPr>
          <w:ilvl w:val="1"/>
          <w:numId w:val="11"/>
        </w:numPr>
        <w:spacing w:line="360" w:lineRule="auto"/>
        <w:jc w:val="both"/>
        <w:rPr>
          <w:rFonts w:ascii="Segoe UI" w:hAnsi="Segoe UI" w:cs="Segoe UI"/>
        </w:rPr>
      </w:pPr>
      <w:r w:rsidRPr="006076DB">
        <w:rPr>
          <w:rFonts w:ascii="Segoe UI" w:hAnsi="Segoe UI" w:cs="Segoe UI"/>
          <w:rtl/>
        </w:rPr>
        <w:t>תפקיד בכיר בתחום עיסוקיה העיקריים של החברה.</w:t>
      </w:r>
    </w:p>
    <w:p w14:paraId="708977AD" w14:textId="77777777" w:rsidR="006B6D21" w:rsidRDefault="006B6D21" w:rsidP="006076DB">
      <w:pPr>
        <w:pStyle w:val="a9"/>
        <w:numPr>
          <w:ilvl w:val="0"/>
          <w:numId w:val="11"/>
        </w:numPr>
        <w:spacing w:line="360" w:lineRule="auto"/>
        <w:jc w:val="both"/>
        <w:rPr>
          <w:rFonts w:ascii="Segoe UI" w:hAnsi="Segoe UI" w:cs="Segoe UI"/>
        </w:rPr>
      </w:pPr>
      <w:r w:rsidRPr="006076DB">
        <w:rPr>
          <w:rFonts w:ascii="Segoe UI" w:hAnsi="Segoe UI" w:cs="Segoe UI"/>
          <w:rtl/>
        </w:rPr>
        <w:t>במקרים חריגים ניתן לבחור במי שלא מתקיים בו התנאי שבסעיף 1 לעיל – אם הוא בעל ניסיון מצטבר של 10 שנים לפחות בתפקיד או בכהונה , כאמור בסעיף 2 לעיל – שמתוכן 5 שנים לפחות בגופים שהיקף פעילותן אינו נופל מזה של החברה וועדת הבחינה אישרה שקיימים נימוקים מיוחדים לבחירה כאמור.</w:t>
      </w:r>
    </w:p>
    <w:p w14:paraId="24C77D12" w14:textId="77777777" w:rsidR="00562123" w:rsidRDefault="00562123" w:rsidP="006076DB">
      <w:pPr>
        <w:spacing w:line="360" w:lineRule="auto"/>
        <w:jc w:val="both"/>
        <w:rPr>
          <w:rFonts w:ascii="Segoe UI" w:hAnsi="Segoe UI" w:cs="Segoe UI"/>
          <w:b/>
          <w:bCs/>
          <w:sz w:val="22"/>
          <w:szCs w:val="22"/>
          <w:u w:val="single"/>
          <w:rtl/>
        </w:rPr>
      </w:pPr>
    </w:p>
    <w:p w14:paraId="273FF543" w14:textId="77777777" w:rsidR="00562123" w:rsidRDefault="00562123" w:rsidP="006076DB">
      <w:pPr>
        <w:spacing w:line="360" w:lineRule="auto"/>
        <w:jc w:val="both"/>
        <w:rPr>
          <w:rFonts w:ascii="Segoe UI" w:hAnsi="Segoe UI" w:cs="Segoe UI"/>
          <w:b/>
          <w:bCs/>
          <w:sz w:val="22"/>
          <w:szCs w:val="22"/>
          <w:u w:val="single"/>
          <w:rtl/>
        </w:rPr>
      </w:pPr>
    </w:p>
    <w:p w14:paraId="26D466C1" w14:textId="77777777" w:rsidR="00562123" w:rsidRDefault="00562123" w:rsidP="006076DB">
      <w:pPr>
        <w:spacing w:line="360" w:lineRule="auto"/>
        <w:jc w:val="both"/>
        <w:rPr>
          <w:rFonts w:ascii="Segoe UI" w:hAnsi="Segoe UI" w:cs="Segoe UI"/>
          <w:b/>
          <w:bCs/>
          <w:sz w:val="22"/>
          <w:szCs w:val="22"/>
          <w:u w:val="single"/>
          <w:rtl/>
        </w:rPr>
      </w:pPr>
    </w:p>
    <w:p w14:paraId="64C12C52" w14:textId="5BB0C076" w:rsidR="006B6D21" w:rsidRPr="006076DB" w:rsidRDefault="006B6D21" w:rsidP="006076DB">
      <w:pPr>
        <w:spacing w:line="360" w:lineRule="auto"/>
        <w:jc w:val="both"/>
        <w:rPr>
          <w:rFonts w:ascii="Segoe UI" w:hAnsi="Segoe UI" w:cs="Segoe UI"/>
          <w:b/>
          <w:bCs/>
          <w:sz w:val="22"/>
          <w:szCs w:val="22"/>
          <w:u w:val="single"/>
          <w:rtl/>
        </w:rPr>
      </w:pPr>
      <w:r w:rsidRPr="006076DB">
        <w:rPr>
          <w:rFonts w:ascii="Segoe UI" w:hAnsi="Segoe UI" w:cs="Segoe UI"/>
          <w:b/>
          <w:bCs/>
          <w:sz w:val="22"/>
          <w:szCs w:val="22"/>
          <w:u w:val="single"/>
          <w:rtl/>
        </w:rPr>
        <w:t>דרישות נוספות רצויות</w:t>
      </w:r>
    </w:p>
    <w:p w14:paraId="61CE2505" w14:textId="76D7DD91" w:rsidR="0046254C" w:rsidRPr="006076DB" w:rsidRDefault="0046254C" w:rsidP="006076DB">
      <w:pPr>
        <w:pStyle w:val="a9"/>
        <w:numPr>
          <w:ilvl w:val="0"/>
          <w:numId w:val="12"/>
        </w:numPr>
        <w:spacing w:line="360" w:lineRule="auto"/>
        <w:jc w:val="both"/>
        <w:rPr>
          <w:rFonts w:ascii="Segoe UI" w:hAnsi="Segoe UI" w:cs="Segoe UI"/>
          <w:rtl/>
        </w:rPr>
      </w:pPr>
      <w:r w:rsidRPr="006076DB">
        <w:rPr>
          <w:rFonts w:ascii="Segoe UI" w:hAnsi="Segoe UI" w:cs="Segoe UI"/>
          <w:rtl/>
        </w:rPr>
        <w:t xml:space="preserve">ניסיון ביזמות </w:t>
      </w:r>
      <w:r w:rsidR="00562123">
        <w:rPr>
          <w:rFonts w:ascii="Segoe UI" w:hAnsi="Segoe UI" w:cs="Segoe UI" w:hint="cs"/>
          <w:rtl/>
        </w:rPr>
        <w:t>כלכלית</w:t>
      </w:r>
      <w:r w:rsidRPr="006076DB">
        <w:rPr>
          <w:rFonts w:ascii="Segoe UI" w:hAnsi="Segoe UI" w:cs="Segoe UI"/>
          <w:rtl/>
        </w:rPr>
        <w:t>.</w:t>
      </w:r>
    </w:p>
    <w:p w14:paraId="37992767" w14:textId="78252CE8" w:rsidR="00562123" w:rsidRPr="006076DB" w:rsidRDefault="00562123" w:rsidP="00562123">
      <w:pPr>
        <w:pStyle w:val="a9"/>
        <w:numPr>
          <w:ilvl w:val="0"/>
          <w:numId w:val="12"/>
        </w:numPr>
        <w:spacing w:line="360" w:lineRule="auto"/>
        <w:jc w:val="both"/>
        <w:rPr>
          <w:rFonts w:ascii="Segoe UI" w:hAnsi="Segoe UI" w:cs="Segoe UI"/>
        </w:rPr>
      </w:pPr>
      <w:r w:rsidRPr="006076DB">
        <w:rPr>
          <w:rFonts w:ascii="Segoe UI" w:hAnsi="Segoe UI" w:cs="Segoe UI"/>
          <w:rtl/>
        </w:rPr>
        <w:t>בקיאות בשיטות ניהול פיננסי</w:t>
      </w:r>
      <w:r>
        <w:rPr>
          <w:rFonts w:ascii="Segoe UI" w:hAnsi="Segoe UI" w:cs="Segoe UI" w:hint="cs"/>
          <w:rtl/>
        </w:rPr>
        <w:t xml:space="preserve">, </w:t>
      </w:r>
      <w:r w:rsidRPr="006076DB">
        <w:rPr>
          <w:rFonts w:ascii="Segoe UI" w:hAnsi="Segoe UI" w:cs="Segoe UI"/>
          <w:rtl/>
        </w:rPr>
        <w:t>בבניה ו</w:t>
      </w:r>
      <w:r>
        <w:rPr>
          <w:rFonts w:ascii="Segoe UI" w:hAnsi="Segoe UI" w:cs="Segoe UI" w:hint="cs"/>
          <w:rtl/>
        </w:rPr>
        <w:t>ב</w:t>
      </w:r>
      <w:r w:rsidRPr="006076DB">
        <w:rPr>
          <w:rFonts w:ascii="Segoe UI" w:hAnsi="Segoe UI" w:cs="Segoe UI"/>
          <w:rtl/>
        </w:rPr>
        <w:t>ניהול תקציב משמעותי. (יתרון לניהול מחזור שנתי של 30 מיליון ₪ לפחות)</w:t>
      </w:r>
    </w:p>
    <w:p w14:paraId="3C6F2BD9" w14:textId="77777777" w:rsidR="006B6D21" w:rsidRDefault="006B6D21" w:rsidP="006076DB">
      <w:pPr>
        <w:pStyle w:val="a9"/>
        <w:numPr>
          <w:ilvl w:val="0"/>
          <w:numId w:val="12"/>
        </w:numPr>
        <w:spacing w:line="360" w:lineRule="auto"/>
        <w:jc w:val="both"/>
        <w:rPr>
          <w:rFonts w:ascii="Segoe UI" w:hAnsi="Segoe UI" w:cs="Segoe UI"/>
        </w:rPr>
      </w:pPr>
      <w:r w:rsidRPr="006076DB">
        <w:rPr>
          <w:rFonts w:ascii="Segoe UI" w:hAnsi="Segoe UI" w:cs="Segoe UI"/>
          <w:rtl/>
        </w:rPr>
        <w:t>הכשרה וניסיון בניהול מו"מ והתקשרויות מול קבלנים, ספקים ומתכננים. (עדיפות לניסיון מוכח בייזום, בניית תכנית עסקית וניהול פרויקטים משמעותיים)</w:t>
      </w:r>
    </w:p>
    <w:p w14:paraId="0FF2076A" w14:textId="525BEAED" w:rsidR="001336BF" w:rsidRDefault="001336BF" w:rsidP="001336BF">
      <w:pPr>
        <w:pStyle w:val="a9"/>
        <w:numPr>
          <w:ilvl w:val="0"/>
          <w:numId w:val="12"/>
        </w:numPr>
        <w:spacing w:line="360" w:lineRule="auto"/>
        <w:jc w:val="both"/>
        <w:rPr>
          <w:rFonts w:ascii="Segoe UI" w:hAnsi="Segoe UI" w:cs="Segoe UI"/>
        </w:rPr>
      </w:pPr>
      <w:r>
        <w:rPr>
          <w:rFonts w:ascii="Segoe UI" w:hAnsi="Segoe UI" w:cs="Segoe UI" w:hint="cs"/>
          <w:rtl/>
        </w:rPr>
        <w:t xml:space="preserve">ניסיון בגיוס תקציבים מול גורמים חיצוניים </w:t>
      </w:r>
    </w:p>
    <w:p w14:paraId="059A4A53" w14:textId="77777777" w:rsidR="006B6D21" w:rsidRPr="006076DB" w:rsidRDefault="006B6D21" w:rsidP="006076DB">
      <w:pPr>
        <w:pStyle w:val="a9"/>
        <w:numPr>
          <w:ilvl w:val="0"/>
          <w:numId w:val="12"/>
        </w:numPr>
        <w:spacing w:line="360" w:lineRule="auto"/>
        <w:jc w:val="both"/>
        <w:rPr>
          <w:rFonts w:ascii="Segoe UI" w:hAnsi="Segoe UI" w:cs="Segoe UI"/>
        </w:rPr>
      </w:pPr>
      <w:r w:rsidRPr="006076DB">
        <w:rPr>
          <w:rFonts w:ascii="Segoe UI" w:hAnsi="Segoe UI" w:cs="Segoe UI"/>
          <w:rtl/>
        </w:rPr>
        <w:t>בקיאות וניסיון בבניית תכנית עבודה הכוללת מטרות ויעדים מדידים.</w:t>
      </w:r>
    </w:p>
    <w:p w14:paraId="0B21FA18" w14:textId="4DF7A72D" w:rsidR="00D1544A" w:rsidRPr="006076DB" w:rsidRDefault="00D1544A" w:rsidP="006076DB">
      <w:pPr>
        <w:pStyle w:val="a9"/>
        <w:numPr>
          <w:ilvl w:val="0"/>
          <w:numId w:val="12"/>
        </w:numPr>
        <w:spacing w:line="360" w:lineRule="auto"/>
        <w:jc w:val="both"/>
        <w:rPr>
          <w:rFonts w:ascii="Segoe UI" w:hAnsi="Segoe UI" w:cs="Segoe UI"/>
        </w:rPr>
      </w:pPr>
      <w:r w:rsidRPr="006076DB">
        <w:rPr>
          <w:rFonts w:ascii="Segoe UI" w:hAnsi="Segoe UI" w:cs="Segoe UI"/>
          <w:rtl/>
        </w:rPr>
        <w:t>יכולת הבניית תהליכים ופיתוח תכנים</w:t>
      </w:r>
      <w:r w:rsidR="00562123">
        <w:rPr>
          <w:rFonts w:ascii="Segoe UI" w:hAnsi="Segoe UI" w:cs="Segoe UI" w:hint="cs"/>
          <w:rtl/>
        </w:rPr>
        <w:t>.</w:t>
      </w:r>
    </w:p>
    <w:p w14:paraId="31841714" w14:textId="77777777" w:rsidR="006B6D21" w:rsidRPr="006076DB" w:rsidRDefault="006B6D21" w:rsidP="006076DB">
      <w:pPr>
        <w:pStyle w:val="a9"/>
        <w:numPr>
          <w:ilvl w:val="0"/>
          <w:numId w:val="12"/>
        </w:numPr>
        <w:spacing w:line="360" w:lineRule="auto"/>
        <w:jc w:val="both"/>
        <w:rPr>
          <w:rFonts w:ascii="Segoe UI" w:hAnsi="Segoe UI" w:cs="Segoe UI"/>
        </w:rPr>
      </w:pPr>
      <w:r w:rsidRPr="006076DB">
        <w:rPr>
          <w:rFonts w:ascii="Segoe UI" w:hAnsi="Segoe UI" w:cs="Segoe UI"/>
          <w:rtl/>
        </w:rPr>
        <w:t>ניסיון בעבודה עם רשויות מקומיות ומשרדי ממשלה.</w:t>
      </w:r>
    </w:p>
    <w:p w14:paraId="3376221F" w14:textId="77777777" w:rsidR="006B6D21" w:rsidRPr="006076DB" w:rsidRDefault="006B6D21" w:rsidP="006076DB">
      <w:pPr>
        <w:pStyle w:val="a9"/>
        <w:numPr>
          <w:ilvl w:val="0"/>
          <w:numId w:val="12"/>
        </w:numPr>
        <w:spacing w:line="360" w:lineRule="auto"/>
        <w:jc w:val="both"/>
        <w:rPr>
          <w:rFonts w:ascii="Segoe UI" w:hAnsi="Segoe UI" w:cs="Segoe UI"/>
        </w:rPr>
      </w:pPr>
      <w:r w:rsidRPr="006076DB">
        <w:rPr>
          <w:rFonts w:ascii="Segoe UI" w:hAnsi="Segoe UI" w:cs="Segoe UI"/>
          <w:rtl/>
        </w:rPr>
        <w:t>שליטה במחשב ותוכנות אופיס.</w:t>
      </w:r>
    </w:p>
    <w:p w14:paraId="5607E085" w14:textId="02511C2A" w:rsidR="006B6D21" w:rsidRPr="006076DB" w:rsidRDefault="006B6D21" w:rsidP="006076DB">
      <w:pPr>
        <w:pStyle w:val="a9"/>
        <w:numPr>
          <w:ilvl w:val="0"/>
          <w:numId w:val="12"/>
        </w:numPr>
        <w:spacing w:line="360" w:lineRule="auto"/>
        <w:jc w:val="both"/>
        <w:rPr>
          <w:rFonts w:ascii="Segoe UI" w:hAnsi="Segoe UI" w:cs="Segoe UI"/>
        </w:rPr>
      </w:pPr>
      <w:r w:rsidRPr="006076DB">
        <w:rPr>
          <w:rFonts w:ascii="Segoe UI" w:hAnsi="Segoe UI" w:cs="Segoe UI"/>
          <w:u w:val="single"/>
          <w:rtl/>
        </w:rPr>
        <w:t>תכונות אישיות</w:t>
      </w:r>
      <w:r w:rsidRPr="006076DB">
        <w:rPr>
          <w:rFonts w:ascii="Segoe UI" w:hAnsi="Segoe UI" w:cs="Segoe UI"/>
          <w:rtl/>
        </w:rPr>
        <w:t>: אמינות, מהימנות אישית,</w:t>
      </w:r>
      <w:r w:rsidR="00D1544A" w:rsidRPr="006076DB">
        <w:rPr>
          <w:rFonts w:ascii="Segoe UI" w:hAnsi="Segoe UI" w:cs="Segoe UI"/>
          <w:rtl/>
        </w:rPr>
        <w:t xml:space="preserve"> אסרטיביות, עצמאות, </w:t>
      </w:r>
      <w:r w:rsidRPr="006076DB">
        <w:rPr>
          <w:rFonts w:ascii="Segoe UI" w:hAnsi="Segoe UI" w:cs="Segoe UI"/>
          <w:rtl/>
        </w:rPr>
        <w:t>יצירתיות וחדשנות, יוזמה ומעוף, קפדנות ודייקנות בביצוע, יכולת התבטאות בכתב ובע"פ.</w:t>
      </w:r>
    </w:p>
    <w:p w14:paraId="073D1F51" w14:textId="77777777" w:rsidR="006B6D21" w:rsidRPr="006076DB" w:rsidRDefault="006B6D21" w:rsidP="006076DB">
      <w:pPr>
        <w:pStyle w:val="a9"/>
        <w:numPr>
          <w:ilvl w:val="0"/>
          <w:numId w:val="12"/>
        </w:numPr>
        <w:spacing w:line="360" w:lineRule="auto"/>
        <w:jc w:val="both"/>
        <w:rPr>
          <w:rFonts w:ascii="Segoe UI" w:hAnsi="Segoe UI" w:cs="Segoe UI"/>
        </w:rPr>
      </w:pPr>
      <w:r w:rsidRPr="006076DB">
        <w:rPr>
          <w:rFonts w:ascii="Segoe UI" w:hAnsi="Segoe UI" w:cs="Segoe UI"/>
          <w:u w:val="single"/>
          <w:rtl/>
        </w:rPr>
        <w:t>תכונות ניהול וארגון</w:t>
      </w:r>
      <w:r w:rsidRPr="006076DB">
        <w:rPr>
          <w:rFonts w:ascii="Segoe UI" w:hAnsi="Segoe UI" w:cs="Segoe UI"/>
          <w:rtl/>
        </w:rPr>
        <w:t>: יכולת ניהול צוות עובדים ונותני שירותים, כושר עבודה בצוות, יכולת ארגון ותכנון, קיום וטיפוח יחסים בין אישיים, כושר ניהול מו"מ, יכולת ייצוג החברה בפני גורמים חיצוניים.</w:t>
      </w:r>
    </w:p>
    <w:p w14:paraId="4EE72777" w14:textId="77777777" w:rsidR="006B6D21" w:rsidRPr="006076DB" w:rsidRDefault="006B6D21" w:rsidP="001336BF">
      <w:pPr>
        <w:spacing w:line="360" w:lineRule="auto"/>
        <w:ind w:left="360"/>
        <w:jc w:val="both"/>
        <w:rPr>
          <w:rFonts w:ascii="Segoe UI" w:hAnsi="Segoe UI" w:cs="Segoe UI"/>
          <w:sz w:val="22"/>
          <w:szCs w:val="22"/>
          <w:rtl/>
        </w:rPr>
      </w:pPr>
      <w:r w:rsidRPr="006076DB">
        <w:rPr>
          <w:rFonts w:ascii="Segoe UI" w:hAnsi="Segoe UI" w:cs="Segoe UI"/>
          <w:b/>
          <w:bCs/>
          <w:sz w:val="22"/>
          <w:szCs w:val="22"/>
          <w:rtl/>
        </w:rPr>
        <w:t>מסגרת עבודה:</w:t>
      </w:r>
      <w:r w:rsidRPr="006076DB">
        <w:rPr>
          <w:rFonts w:ascii="Segoe UI" w:hAnsi="Segoe UI" w:cs="Segoe UI"/>
          <w:sz w:val="22"/>
          <w:szCs w:val="22"/>
          <w:rtl/>
        </w:rPr>
        <w:t xml:space="preserve">   היקף משרה 100</w:t>
      </w:r>
      <w:r w:rsidR="0046254C" w:rsidRPr="006076DB">
        <w:rPr>
          <w:rFonts w:ascii="Segoe UI" w:hAnsi="Segoe UI" w:cs="Segoe UI"/>
          <w:sz w:val="22"/>
          <w:szCs w:val="22"/>
          <w:rtl/>
        </w:rPr>
        <w:t xml:space="preserve">% , נכונות לשעות עבודה גמישות </w:t>
      </w:r>
    </w:p>
    <w:p w14:paraId="14E1CD2F" w14:textId="77777777" w:rsidR="006B6D21" w:rsidRDefault="001336BF" w:rsidP="001336BF">
      <w:pPr>
        <w:spacing w:line="360" w:lineRule="auto"/>
        <w:ind w:left="360"/>
        <w:jc w:val="both"/>
        <w:rPr>
          <w:rFonts w:ascii="Segoe UI" w:hAnsi="Segoe UI" w:cs="Segoe UI"/>
          <w:sz w:val="22"/>
          <w:szCs w:val="22"/>
          <w:rtl/>
        </w:rPr>
      </w:pPr>
      <w:r>
        <w:rPr>
          <w:rFonts w:ascii="Segoe UI" w:hAnsi="Segoe UI" w:cs="Segoe UI" w:hint="cs"/>
          <w:b/>
          <w:bCs/>
          <w:sz w:val="22"/>
          <w:szCs w:val="22"/>
          <w:rtl/>
        </w:rPr>
        <w:t xml:space="preserve">תנאי </w:t>
      </w:r>
      <w:r w:rsidR="006B6D21" w:rsidRPr="006076DB">
        <w:rPr>
          <w:rFonts w:ascii="Segoe UI" w:hAnsi="Segoe UI" w:cs="Segoe UI"/>
          <w:b/>
          <w:bCs/>
          <w:sz w:val="22"/>
          <w:szCs w:val="22"/>
          <w:rtl/>
        </w:rPr>
        <w:t>שכר</w:t>
      </w:r>
      <w:r>
        <w:rPr>
          <w:rFonts w:ascii="Segoe UI" w:hAnsi="Segoe UI" w:cs="Segoe UI" w:hint="cs"/>
          <w:b/>
          <w:bCs/>
          <w:sz w:val="22"/>
          <w:szCs w:val="22"/>
          <w:rtl/>
        </w:rPr>
        <w:t>:</w:t>
      </w:r>
      <w:r w:rsidR="006B6D21" w:rsidRPr="006076DB">
        <w:rPr>
          <w:rFonts w:ascii="Segoe UI" w:hAnsi="Segoe UI" w:cs="Segoe UI"/>
          <w:sz w:val="22"/>
          <w:szCs w:val="22"/>
          <w:rtl/>
        </w:rPr>
        <w:t xml:space="preserve"> חוזה אישי בכפוף לאישור משרד הפנים</w:t>
      </w:r>
      <w:r w:rsidR="00727224">
        <w:rPr>
          <w:rFonts w:ascii="Segoe UI" w:hAnsi="Segoe UI" w:cs="Segoe UI" w:hint="cs"/>
          <w:sz w:val="22"/>
          <w:szCs w:val="22"/>
          <w:rtl/>
        </w:rPr>
        <w:t xml:space="preserve"> (דירוג המח"ר עד לאישור)</w:t>
      </w:r>
      <w:r w:rsidR="006B6D21" w:rsidRPr="006076DB">
        <w:rPr>
          <w:rFonts w:ascii="Segoe UI" w:hAnsi="Segoe UI" w:cs="Segoe UI"/>
          <w:sz w:val="22"/>
          <w:szCs w:val="22"/>
          <w:rtl/>
        </w:rPr>
        <w:t>.</w:t>
      </w:r>
    </w:p>
    <w:p w14:paraId="35894C75" w14:textId="717F337B" w:rsidR="00727224" w:rsidRDefault="00727224" w:rsidP="00727224">
      <w:pPr>
        <w:ind w:firstLine="360"/>
        <w:jc w:val="both"/>
        <w:rPr>
          <w:rFonts w:ascii="Segoe UI" w:hAnsi="Segoe UI" w:cs="Segoe UI"/>
          <w:sz w:val="22"/>
          <w:szCs w:val="22"/>
          <w:rtl/>
        </w:rPr>
      </w:pPr>
      <w:r w:rsidRPr="00727224">
        <w:rPr>
          <w:rFonts w:ascii="Segoe UI" w:hAnsi="Segoe UI" w:cs="Segoe UI"/>
          <w:b/>
          <w:bCs/>
          <w:sz w:val="22"/>
          <w:szCs w:val="22"/>
          <w:rtl/>
        </w:rPr>
        <w:t>כפיפות ארגונית:</w:t>
      </w:r>
      <w:r w:rsidRPr="00727224">
        <w:rPr>
          <w:rFonts w:ascii="Segoe UI" w:hAnsi="Segoe UI" w:cs="Segoe UI"/>
          <w:sz w:val="22"/>
          <w:szCs w:val="22"/>
          <w:rtl/>
        </w:rPr>
        <w:t xml:space="preserve"> יו"ר החברה הכלכלית</w:t>
      </w:r>
      <w:r w:rsidR="005128E2">
        <w:rPr>
          <w:rFonts w:ascii="Segoe UI" w:hAnsi="Segoe UI" w:cs="Segoe UI" w:hint="cs"/>
          <w:sz w:val="22"/>
          <w:szCs w:val="22"/>
          <w:rtl/>
        </w:rPr>
        <w:t xml:space="preserve">- ראש המועצה </w:t>
      </w:r>
    </w:p>
    <w:p w14:paraId="37E6DA63" w14:textId="77777777" w:rsidR="005128E2" w:rsidRPr="00727224" w:rsidRDefault="005128E2" w:rsidP="00727224">
      <w:pPr>
        <w:ind w:firstLine="360"/>
        <w:jc w:val="both"/>
        <w:rPr>
          <w:rFonts w:ascii="Segoe UI" w:hAnsi="Segoe UI" w:cs="Segoe UI"/>
          <w:sz w:val="22"/>
          <w:szCs w:val="22"/>
          <w:rtl/>
        </w:rPr>
      </w:pPr>
    </w:p>
    <w:p w14:paraId="0DF2A949" w14:textId="77777777" w:rsidR="008D5328" w:rsidRPr="005128E2" w:rsidRDefault="008D5328" w:rsidP="008D5328">
      <w:pPr>
        <w:pStyle w:val="a9"/>
        <w:numPr>
          <w:ilvl w:val="0"/>
          <w:numId w:val="16"/>
        </w:numPr>
        <w:spacing w:line="360" w:lineRule="auto"/>
        <w:jc w:val="both"/>
        <w:rPr>
          <w:rFonts w:ascii="Segoe UI" w:hAnsi="Segoe UI" w:cs="Segoe UI"/>
        </w:rPr>
      </w:pPr>
      <w:r w:rsidRPr="005128E2">
        <w:rPr>
          <w:rFonts w:ascii="Segoe UI" w:hAnsi="Segoe UI" w:cs="Segoe UI" w:hint="cs"/>
          <w:rtl/>
        </w:rPr>
        <w:t xml:space="preserve">לפרטים נוספים: </w:t>
      </w:r>
      <w:r w:rsidRPr="00727224">
        <w:rPr>
          <w:rFonts w:ascii="Segoe UI" w:hAnsi="Segoe UI" w:cs="Segoe UI" w:hint="cs"/>
          <w:rtl/>
        </w:rPr>
        <w:t>נורית כהן חדאד- מזכירת המועצה טל' 08/9938903 או במייל</w:t>
      </w:r>
      <w:r w:rsidRPr="005128E2">
        <w:rPr>
          <w:rFonts w:ascii="Segoe UI" w:hAnsi="Segoe UI" w:cs="Segoe UI" w:hint="cs"/>
          <w:rtl/>
        </w:rPr>
        <w:t xml:space="preserve"> </w:t>
      </w:r>
      <w:hyperlink r:id="rId8" w:history="1">
        <w:r w:rsidRPr="005128E2">
          <w:t>nurit@sdotnegev.org.il</w:t>
        </w:r>
      </w:hyperlink>
      <w:r w:rsidRPr="005128E2">
        <w:rPr>
          <w:rFonts w:ascii="Segoe UI" w:hAnsi="Segoe UI" w:cs="Segoe UI"/>
        </w:rPr>
        <w:t xml:space="preserve"> </w:t>
      </w:r>
    </w:p>
    <w:p w14:paraId="31550E64" w14:textId="77777777" w:rsidR="008D5328" w:rsidRDefault="008D5328" w:rsidP="008D5328">
      <w:pPr>
        <w:pStyle w:val="a9"/>
        <w:numPr>
          <w:ilvl w:val="0"/>
          <w:numId w:val="16"/>
        </w:numPr>
        <w:spacing w:line="360" w:lineRule="auto"/>
        <w:jc w:val="both"/>
        <w:rPr>
          <w:rFonts w:ascii="Segoe UI" w:hAnsi="Segoe UI" w:cs="Segoe UI"/>
          <w:rtl/>
        </w:rPr>
      </w:pPr>
      <w:r w:rsidRPr="006076DB">
        <w:rPr>
          <w:rFonts w:ascii="Segoe UI" w:hAnsi="Segoe UI" w:cs="Segoe UI"/>
          <w:rtl/>
        </w:rPr>
        <w:t xml:space="preserve">המעוניינים ימלאו טופס בקשה אשר ניתן לקבל מאתר הבית של המועצה, בכתובת </w:t>
      </w:r>
      <w:hyperlink r:id="rId9" w:history="1">
        <w:r w:rsidRPr="005128E2">
          <w:t>http://www.sdotnegev.org.il</w:t>
        </w:r>
      </w:hyperlink>
      <w:r w:rsidRPr="006076DB">
        <w:rPr>
          <w:rFonts w:ascii="Segoe UI" w:hAnsi="Segoe UI" w:cs="Segoe UI"/>
          <w:rtl/>
        </w:rPr>
        <w:t xml:space="preserve"> ,  תחת הכותרת מכרזים, </w:t>
      </w:r>
      <w:r w:rsidRPr="005128E2">
        <w:rPr>
          <w:rFonts w:ascii="Segoe UI" w:hAnsi="Segoe UI" w:cs="Segoe UI"/>
          <w:rtl/>
        </w:rPr>
        <w:t xml:space="preserve">"טופס למשרה פנויה". </w:t>
      </w:r>
    </w:p>
    <w:p w14:paraId="337577AD" w14:textId="7537C37B" w:rsidR="008D5328" w:rsidRPr="008D5328" w:rsidRDefault="008D5328" w:rsidP="00C412C0">
      <w:pPr>
        <w:pStyle w:val="a9"/>
        <w:numPr>
          <w:ilvl w:val="0"/>
          <w:numId w:val="16"/>
        </w:numPr>
        <w:spacing w:line="360" w:lineRule="auto"/>
        <w:jc w:val="both"/>
        <w:rPr>
          <w:rFonts w:ascii="Segoe UI" w:hAnsi="Segoe UI" w:cs="Segoe UI"/>
          <w:b/>
          <w:bCs/>
        </w:rPr>
      </w:pPr>
      <w:r w:rsidRPr="008D5328">
        <w:rPr>
          <w:rFonts w:ascii="Segoe UI" w:hAnsi="Segoe UI" w:cs="Segoe UI"/>
          <w:rtl/>
        </w:rPr>
        <w:t xml:space="preserve">את הבקשות בצירוף קו"ח, המלצות, תעודות נאמן למקור ומסמכים. ניתן להגיש </w:t>
      </w:r>
      <w:r w:rsidRPr="008D5328">
        <w:rPr>
          <w:rFonts w:ascii="Segoe UI" w:hAnsi="Segoe UI" w:cs="Segoe UI" w:hint="cs"/>
          <w:rtl/>
        </w:rPr>
        <w:t xml:space="preserve">במייל </w:t>
      </w:r>
      <w:hyperlink r:id="rId10" w:history="1">
        <w:r w:rsidRPr="005128E2">
          <w:t>tenders@sdotnegev.org.il</w:t>
        </w:r>
      </w:hyperlink>
      <w:r w:rsidRPr="008D5328">
        <w:rPr>
          <w:rFonts w:ascii="Segoe UI" w:hAnsi="Segoe UI" w:cs="Segoe UI"/>
        </w:rPr>
        <w:t xml:space="preserve">  </w:t>
      </w:r>
      <w:r w:rsidRPr="008D5328">
        <w:rPr>
          <w:rFonts w:ascii="Segoe UI" w:hAnsi="Segoe UI" w:cs="Segoe UI" w:hint="cs"/>
          <w:rtl/>
        </w:rPr>
        <w:t xml:space="preserve"> או </w:t>
      </w:r>
      <w:r w:rsidRPr="008D5328">
        <w:rPr>
          <w:rFonts w:ascii="Segoe UI" w:hAnsi="Segoe UI" w:cs="Segoe UI"/>
          <w:rtl/>
        </w:rPr>
        <w:t>במעטפה סגורה לתיבת המכרזים שבמזכירות המועצה</w:t>
      </w:r>
      <w:r w:rsidRPr="008D5328">
        <w:rPr>
          <w:rFonts w:ascii="Segoe UI" w:hAnsi="Segoe UI" w:cs="Segoe UI" w:hint="cs"/>
          <w:rtl/>
        </w:rPr>
        <w:t>.</w:t>
      </w:r>
      <w:r w:rsidRPr="008D5328">
        <w:rPr>
          <w:rFonts w:ascii="Segoe UI" w:hAnsi="Segoe UI" w:cs="Segoe UI"/>
          <w:rtl/>
        </w:rPr>
        <w:t xml:space="preserve">  </w:t>
      </w:r>
      <w:r w:rsidRPr="008D5328">
        <w:rPr>
          <w:rFonts w:ascii="Segoe UI" w:hAnsi="Segoe UI" w:cs="Segoe UI"/>
          <w:b/>
          <w:bCs/>
          <w:rtl/>
        </w:rPr>
        <w:t xml:space="preserve">לא יאוחר </w:t>
      </w:r>
      <w:r w:rsidRPr="008D5328">
        <w:rPr>
          <w:rFonts w:ascii="Segoe UI" w:hAnsi="Segoe UI" w:cs="Segoe UI" w:hint="cs"/>
          <w:b/>
          <w:bCs/>
          <w:rtl/>
        </w:rPr>
        <w:t>ראשון יד</w:t>
      </w:r>
      <w:r w:rsidR="00017B6F">
        <w:rPr>
          <w:rFonts w:ascii="Segoe UI" w:hAnsi="Segoe UI" w:cs="Segoe UI" w:hint="cs"/>
          <w:b/>
          <w:bCs/>
          <w:rtl/>
        </w:rPr>
        <w:t>'</w:t>
      </w:r>
      <w:bookmarkStart w:id="0" w:name="_GoBack"/>
      <w:bookmarkEnd w:id="0"/>
      <w:r w:rsidRPr="008D5328">
        <w:rPr>
          <w:rFonts w:ascii="Segoe UI" w:hAnsi="Segoe UI" w:cs="Segoe UI" w:hint="cs"/>
          <w:b/>
          <w:bCs/>
          <w:rtl/>
        </w:rPr>
        <w:t xml:space="preserve"> שבט 5/02/2023 </w:t>
      </w:r>
      <w:r w:rsidRPr="008D5328">
        <w:rPr>
          <w:rFonts w:ascii="Segoe UI" w:hAnsi="Segoe UI" w:cs="Segoe UI"/>
          <w:b/>
          <w:bCs/>
          <w:rtl/>
        </w:rPr>
        <w:t>בשעה 15:00 מעטפות שתגענה לאחר מועד זה לא תתקבלנה</w:t>
      </w:r>
      <w:r w:rsidRPr="008D5328">
        <w:rPr>
          <w:rFonts w:ascii="Segoe UI" w:hAnsi="Segoe UI" w:cs="Segoe UI"/>
          <w:rtl/>
        </w:rPr>
        <w:t xml:space="preserve"> </w:t>
      </w:r>
    </w:p>
    <w:p w14:paraId="5500B304" w14:textId="22073680" w:rsidR="005128E2" w:rsidRPr="005128E2" w:rsidRDefault="005128E2" w:rsidP="005128E2">
      <w:pPr>
        <w:pStyle w:val="a9"/>
        <w:numPr>
          <w:ilvl w:val="0"/>
          <w:numId w:val="16"/>
        </w:numPr>
        <w:spacing w:line="360" w:lineRule="auto"/>
        <w:jc w:val="both"/>
        <w:rPr>
          <w:rFonts w:ascii="Segoe UI" w:hAnsi="Segoe UI" w:cs="Segoe UI"/>
        </w:rPr>
      </w:pPr>
      <w:r w:rsidRPr="005128E2">
        <w:rPr>
          <w:rFonts w:ascii="Segoe UI" w:hAnsi="Segoe UI" w:cs="Segoe UI"/>
          <w:rtl/>
        </w:rPr>
        <w:lastRenderedPageBreak/>
        <w:t>הצעות שאליהן לא יצורפו המסמכים הדרושים לא ייענו. ועדת האיתור והסינון רשאית לזמן את המועמדים המתאימים ביותר שעמדו בתנאי הסף ובדרישות התפקיד והם עונים על מירב הדרישות הנוספות. ולכל הפחות שמונה מועמדים.</w:t>
      </w:r>
    </w:p>
    <w:p w14:paraId="16E09319" w14:textId="77777777" w:rsidR="005128E2" w:rsidRPr="005128E2" w:rsidRDefault="005128E2" w:rsidP="005128E2">
      <w:pPr>
        <w:pStyle w:val="a9"/>
        <w:spacing w:line="360" w:lineRule="auto"/>
        <w:ind w:left="644"/>
        <w:jc w:val="both"/>
        <w:rPr>
          <w:rFonts w:ascii="Segoe UI" w:hAnsi="Segoe UI" w:cs="Segoe UI"/>
          <w:rtl/>
        </w:rPr>
      </w:pPr>
    </w:p>
    <w:p w14:paraId="4077D61D" w14:textId="77777777" w:rsidR="005128E2" w:rsidRPr="005128E2" w:rsidRDefault="005128E2" w:rsidP="005128E2">
      <w:pPr>
        <w:pStyle w:val="a9"/>
        <w:spacing w:line="360" w:lineRule="auto"/>
        <w:ind w:left="644"/>
        <w:jc w:val="both"/>
        <w:rPr>
          <w:rFonts w:ascii="Segoe UI" w:hAnsi="Segoe UI" w:cs="Segoe UI"/>
          <w:rtl/>
        </w:rPr>
      </w:pPr>
    </w:p>
    <w:p w14:paraId="505DDA92" w14:textId="77777777" w:rsidR="005128E2" w:rsidRPr="005128E2" w:rsidRDefault="005128E2" w:rsidP="005128E2">
      <w:pPr>
        <w:pStyle w:val="a9"/>
        <w:spacing w:line="360" w:lineRule="auto"/>
        <w:ind w:left="644"/>
        <w:jc w:val="both"/>
        <w:rPr>
          <w:rFonts w:ascii="Segoe UI" w:hAnsi="Segoe UI" w:cs="Segoe UI"/>
        </w:rPr>
      </w:pPr>
    </w:p>
    <w:p w14:paraId="3BE75CB2" w14:textId="0A229286" w:rsidR="005128E2" w:rsidRPr="005128E2" w:rsidRDefault="005128E2" w:rsidP="005128E2">
      <w:pPr>
        <w:pStyle w:val="a9"/>
        <w:spacing w:line="360" w:lineRule="auto"/>
        <w:ind w:left="644"/>
        <w:jc w:val="both"/>
        <w:rPr>
          <w:rFonts w:ascii="Segoe UI" w:hAnsi="Segoe UI" w:cs="Segoe UI"/>
          <w:rtl/>
        </w:rPr>
      </w:pPr>
      <w:r w:rsidRPr="005128E2">
        <w:rPr>
          <w:rFonts w:ascii="Segoe UI" w:hAnsi="Segoe UI" w:cs="Segoe UI"/>
          <w:rtl/>
        </w:rPr>
        <w:t>הערות</w:t>
      </w:r>
      <w:r w:rsidR="008D5328">
        <w:rPr>
          <w:rFonts w:ascii="Segoe UI" w:hAnsi="Segoe UI" w:cs="Segoe UI" w:hint="cs"/>
          <w:rtl/>
        </w:rPr>
        <w:t xml:space="preserve"> נוספות</w:t>
      </w:r>
      <w:r w:rsidRPr="005128E2">
        <w:rPr>
          <w:rFonts w:ascii="Segoe UI" w:hAnsi="Segoe UI" w:cs="Segoe UI"/>
          <w:rtl/>
        </w:rPr>
        <w:t xml:space="preserve"> :</w:t>
      </w:r>
    </w:p>
    <w:p w14:paraId="35DBF01B" w14:textId="77777777" w:rsidR="005128E2" w:rsidRPr="005128E2" w:rsidRDefault="005128E2" w:rsidP="005128E2">
      <w:pPr>
        <w:pStyle w:val="a9"/>
        <w:spacing w:line="360" w:lineRule="auto"/>
        <w:ind w:left="644"/>
        <w:jc w:val="both"/>
        <w:rPr>
          <w:rFonts w:ascii="Segoe UI" w:hAnsi="Segoe UI" w:cs="Segoe UI"/>
          <w:rtl/>
        </w:rPr>
      </w:pPr>
    </w:p>
    <w:p w14:paraId="519714AC" w14:textId="050C3999" w:rsidR="005128E2" w:rsidRPr="005128E2" w:rsidRDefault="008D5328" w:rsidP="008D5328">
      <w:pPr>
        <w:pStyle w:val="a9"/>
        <w:spacing w:line="240" w:lineRule="auto"/>
        <w:ind w:left="644"/>
        <w:jc w:val="both"/>
        <w:rPr>
          <w:rFonts w:ascii="Segoe UI" w:hAnsi="Segoe UI" w:cs="Segoe UI"/>
          <w:rtl/>
        </w:rPr>
      </w:pPr>
      <w:r>
        <w:rPr>
          <w:rFonts w:ascii="Segoe UI" w:hAnsi="Segoe UI" w:cs="Segoe UI" w:hint="cs"/>
          <w:rtl/>
        </w:rPr>
        <w:t>1</w:t>
      </w:r>
      <w:r w:rsidR="005128E2" w:rsidRPr="005128E2">
        <w:rPr>
          <w:rFonts w:ascii="Segoe UI" w:hAnsi="Segoe UI" w:cs="Segoe UI"/>
          <w:rtl/>
        </w:rPr>
        <w:t xml:space="preserve"> .בהתאם לתקנות העיריות (מכרזים לקבלת עובדים) התשפ"א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 .</w:t>
      </w:r>
    </w:p>
    <w:p w14:paraId="2C00F4A9" w14:textId="77777777" w:rsidR="005128E2" w:rsidRPr="005128E2" w:rsidRDefault="005128E2" w:rsidP="008D5328">
      <w:pPr>
        <w:pStyle w:val="a9"/>
        <w:spacing w:line="240" w:lineRule="auto"/>
        <w:ind w:left="644"/>
        <w:jc w:val="both"/>
        <w:rPr>
          <w:rFonts w:ascii="Segoe UI" w:hAnsi="Segoe UI" w:cs="Segoe UI"/>
          <w:rtl/>
        </w:rPr>
      </w:pPr>
    </w:p>
    <w:p w14:paraId="3BB6B9A2" w14:textId="46779358" w:rsidR="005128E2" w:rsidRPr="005128E2" w:rsidRDefault="008D5328" w:rsidP="008D5328">
      <w:pPr>
        <w:pStyle w:val="a9"/>
        <w:spacing w:line="240" w:lineRule="auto"/>
        <w:ind w:left="644"/>
        <w:jc w:val="both"/>
        <w:rPr>
          <w:rFonts w:ascii="Segoe UI" w:hAnsi="Segoe UI" w:cs="Segoe UI"/>
          <w:rtl/>
        </w:rPr>
      </w:pPr>
      <w:r>
        <w:rPr>
          <w:rFonts w:ascii="Segoe UI" w:hAnsi="Segoe UI" w:cs="Segoe UI" w:hint="cs"/>
          <w:rtl/>
        </w:rPr>
        <w:t>2</w:t>
      </w:r>
      <w:r w:rsidR="005128E2" w:rsidRPr="005128E2">
        <w:rPr>
          <w:rFonts w:ascii="Segoe UI" w:hAnsi="Segoe UI" w:cs="Segoe UI"/>
          <w:rtl/>
        </w:rPr>
        <w:t xml:space="preserve"> .בכל מקום בו מפורט תיאור תפקידים בלשון זכר ,הכוונה גם ללשון נקבה .הזדמנות שווה ניתנת לאישה ולגבר ,בעלי כישורים מתאימים להתמודדות על אותה משרה.</w:t>
      </w:r>
    </w:p>
    <w:p w14:paraId="6BFC4534" w14:textId="77777777" w:rsidR="005128E2" w:rsidRPr="005128E2" w:rsidRDefault="005128E2" w:rsidP="008D5328">
      <w:pPr>
        <w:pStyle w:val="a9"/>
        <w:spacing w:line="240" w:lineRule="auto"/>
        <w:ind w:left="644"/>
        <w:jc w:val="both"/>
        <w:rPr>
          <w:rFonts w:ascii="Segoe UI" w:hAnsi="Segoe UI" w:cs="Segoe UI"/>
          <w:rtl/>
        </w:rPr>
      </w:pPr>
    </w:p>
    <w:p w14:paraId="47F7D56D" w14:textId="1B0106F8" w:rsidR="005128E2" w:rsidRPr="005128E2" w:rsidRDefault="008D5328" w:rsidP="008D5328">
      <w:pPr>
        <w:pStyle w:val="a9"/>
        <w:spacing w:line="240" w:lineRule="auto"/>
        <w:ind w:left="644"/>
        <w:jc w:val="both"/>
        <w:rPr>
          <w:rFonts w:ascii="Segoe UI" w:hAnsi="Segoe UI" w:cs="Segoe UI"/>
        </w:rPr>
      </w:pPr>
      <w:r>
        <w:rPr>
          <w:rFonts w:ascii="Segoe UI" w:hAnsi="Segoe UI" w:cs="Segoe UI" w:hint="cs"/>
          <w:rtl/>
        </w:rPr>
        <w:t>3</w:t>
      </w:r>
      <w:r w:rsidR="005128E2" w:rsidRPr="005128E2">
        <w:rPr>
          <w:rFonts w:ascii="Segoe UI" w:hAnsi="Segoe UI" w:cs="Segoe UI"/>
          <w:rtl/>
        </w:rPr>
        <w:t>. זכותו של מועמד עם מוגבלות לקבל התאמות הנדרשות לו מחמת מוגבלותו בהליכי הקבלה לעבודה.</w:t>
      </w:r>
    </w:p>
    <w:p w14:paraId="09C3820E" w14:textId="77777777" w:rsidR="005128E2" w:rsidRPr="005128E2" w:rsidRDefault="005128E2" w:rsidP="008D5328">
      <w:pPr>
        <w:pStyle w:val="a9"/>
        <w:spacing w:line="240" w:lineRule="auto"/>
        <w:ind w:left="644"/>
        <w:jc w:val="both"/>
        <w:rPr>
          <w:rFonts w:ascii="Segoe UI" w:hAnsi="Segoe UI" w:cs="Segoe UI"/>
          <w:rtl/>
        </w:rPr>
      </w:pPr>
    </w:p>
    <w:p w14:paraId="2C610331" w14:textId="38B1E408" w:rsidR="005128E2" w:rsidRPr="005128E2" w:rsidRDefault="008D5328" w:rsidP="008D5328">
      <w:pPr>
        <w:pStyle w:val="a9"/>
        <w:spacing w:line="240" w:lineRule="auto"/>
        <w:ind w:left="644"/>
        <w:jc w:val="both"/>
        <w:rPr>
          <w:rFonts w:ascii="Segoe UI" w:hAnsi="Segoe UI" w:cs="Segoe UI"/>
          <w:rtl/>
        </w:rPr>
      </w:pPr>
      <w:r>
        <w:rPr>
          <w:rFonts w:ascii="Segoe UI" w:hAnsi="Segoe UI" w:cs="Segoe UI" w:hint="cs"/>
          <w:rtl/>
        </w:rPr>
        <w:t>4</w:t>
      </w:r>
      <w:r w:rsidR="005128E2" w:rsidRPr="005128E2">
        <w:rPr>
          <w:rFonts w:ascii="Segoe UI" w:hAnsi="Segoe UI" w:cs="Segoe UI"/>
          <w:rtl/>
        </w:rPr>
        <w:t>. מועמד /ת שימצא /שתימצא מתאים /מה למלא המשרה המוכרזת ,אפשר שיידרש /שתידרש לעבור מבחן התאמה.</w:t>
      </w:r>
    </w:p>
    <w:p w14:paraId="20C439CE" w14:textId="77777777" w:rsidR="005128E2" w:rsidRPr="005128E2" w:rsidRDefault="005128E2" w:rsidP="008D5328">
      <w:pPr>
        <w:pStyle w:val="a9"/>
        <w:spacing w:line="240" w:lineRule="auto"/>
        <w:ind w:left="644"/>
        <w:jc w:val="both"/>
        <w:rPr>
          <w:rFonts w:ascii="Segoe UI" w:hAnsi="Segoe UI" w:cs="Segoe UI"/>
          <w:rtl/>
        </w:rPr>
      </w:pPr>
    </w:p>
    <w:p w14:paraId="22EA66DC" w14:textId="64A34D13" w:rsidR="005128E2" w:rsidRPr="005128E2" w:rsidRDefault="008D5328" w:rsidP="008D5328">
      <w:pPr>
        <w:pStyle w:val="a9"/>
        <w:spacing w:line="240" w:lineRule="auto"/>
        <w:ind w:left="644"/>
        <w:jc w:val="both"/>
        <w:rPr>
          <w:rFonts w:ascii="Segoe UI" w:hAnsi="Segoe UI" w:cs="Segoe UI"/>
          <w:rtl/>
        </w:rPr>
      </w:pPr>
      <w:r>
        <w:rPr>
          <w:rFonts w:ascii="Segoe UI" w:hAnsi="Segoe UI" w:cs="Segoe UI" w:hint="cs"/>
          <w:rtl/>
        </w:rPr>
        <w:t>5</w:t>
      </w:r>
      <w:r w:rsidR="005128E2" w:rsidRPr="005128E2">
        <w:rPr>
          <w:rFonts w:ascii="Segoe UI" w:hAnsi="Segoe UI" w:cs="Segoe UI"/>
          <w:rtl/>
        </w:rPr>
        <w:t>. מינוי המועמד/ת יהיה בכפוף להיעדר ניגוד עניינים בין מילוי התפקיד ע"י המועמד /ת לבין ענייניו /ענייניה האחרים ובכפוף לסייגים להעסקת קרובי משפחה ;בהתאם להוראות הדין ,הנחיות וחוזרי מנכ"ל של משרד הפנים .</w:t>
      </w:r>
    </w:p>
    <w:p w14:paraId="1578C34B" w14:textId="77777777" w:rsidR="005128E2" w:rsidRPr="005128E2" w:rsidRDefault="005128E2" w:rsidP="008D5328">
      <w:pPr>
        <w:pStyle w:val="a9"/>
        <w:spacing w:line="240" w:lineRule="auto"/>
        <w:ind w:left="644"/>
        <w:jc w:val="both"/>
        <w:rPr>
          <w:rFonts w:ascii="Segoe UI" w:hAnsi="Segoe UI" w:cs="Segoe UI"/>
          <w:rtl/>
        </w:rPr>
      </w:pPr>
    </w:p>
    <w:p w14:paraId="54E8BEA8" w14:textId="43F2E1F1" w:rsidR="005128E2" w:rsidRDefault="008D5328" w:rsidP="008D5328">
      <w:pPr>
        <w:pStyle w:val="a9"/>
        <w:spacing w:line="240" w:lineRule="auto"/>
        <w:ind w:left="644"/>
        <w:jc w:val="both"/>
        <w:rPr>
          <w:rFonts w:ascii="Segoe UI" w:hAnsi="Segoe UI" w:cs="Segoe UI"/>
          <w:rtl/>
        </w:rPr>
      </w:pPr>
      <w:r>
        <w:rPr>
          <w:rFonts w:ascii="Segoe UI" w:hAnsi="Segoe UI" w:cs="Segoe UI" w:hint="cs"/>
          <w:rtl/>
        </w:rPr>
        <w:t>6</w:t>
      </w:r>
      <w:r w:rsidR="005128E2" w:rsidRPr="005128E2">
        <w:rPr>
          <w:rFonts w:ascii="Segoe UI" w:hAnsi="Segoe UI" w:cs="Segoe UI"/>
          <w:rtl/>
        </w:rPr>
        <w:t>. מודגש בזאת כי המועצה שומרת על זכותה לבצע מיון מוקדם לצורך בחינת עמידה בתנאי הסף</w:t>
      </w:r>
    </w:p>
    <w:p w14:paraId="57D2A4E1" w14:textId="77777777" w:rsidR="008D5328" w:rsidRPr="005128E2" w:rsidRDefault="008D5328" w:rsidP="008D5328">
      <w:pPr>
        <w:pStyle w:val="a9"/>
        <w:spacing w:line="360" w:lineRule="auto"/>
        <w:ind w:left="644"/>
        <w:jc w:val="both"/>
        <w:rPr>
          <w:rFonts w:ascii="Segoe UI" w:hAnsi="Segoe UI" w:cs="Segoe UI"/>
          <w:rtl/>
        </w:rPr>
      </w:pPr>
    </w:p>
    <w:p w14:paraId="5CCBE55B" w14:textId="4DA8D190" w:rsidR="005128E2" w:rsidRPr="005128E2" w:rsidRDefault="008D5328" w:rsidP="008D5328">
      <w:pPr>
        <w:pStyle w:val="a9"/>
        <w:spacing w:after="0" w:line="240" w:lineRule="auto"/>
        <w:ind w:left="643"/>
        <w:jc w:val="both"/>
        <w:rPr>
          <w:rFonts w:ascii="Segoe UI" w:hAnsi="Segoe UI" w:cs="Segoe UI"/>
          <w:rtl/>
        </w:rPr>
      </w:pPr>
      <w:r>
        <w:rPr>
          <w:rFonts w:ascii="Segoe UI" w:hAnsi="Segoe UI" w:cs="Segoe UI" w:hint="cs"/>
          <w:rtl/>
        </w:rPr>
        <w:t>7</w:t>
      </w:r>
      <w:r w:rsidR="005128E2" w:rsidRPr="005128E2">
        <w:rPr>
          <w:rFonts w:ascii="Segoe UI" w:hAnsi="Segoe UI" w:cs="Segoe UI"/>
          <w:rtl/>
        </w:rPr>
        <w:t>. שכר משוער למשרה (ברוטו) לפי סימולציה שתוצג במעמד המכרז.</w:t>
      </w:r>
    </w:p>
    <w:p w14:paraId="152AC1AE" w14:textId="77777777" w:rsidR="005128E2" w:rsidRPr="005128E2" w:rsidRDefault="005128E2" w:rsidP="008D5328">
      <w:pPr>
        <w:pStyle w:val="a9"/>
        <w:spacing w:after="0" w:line="240" w:lineRule="auto"/>
        <w:ind w:left="643"/>
        <w:jc w:val="both"/>
        <w:rPr>
          <w:rFonts w:ascii="Segoe UI" w:hAnsi="Segoe UI" w:cs="Segoe UI"/>
          <w:rtl/>
        </w:rPr>
      </w:pPr>
      <w:r w:rsidRPr="005128E2">
        <w:rPr>
          <w:rFonts w:ascii="Segoe UI" w:hAnsi="Segoe UI" w:cs="Segoe UI"/>
          <w:rtl/>
        </w:rPr>
        <w:t xml:space="preserve">                                                                                                                  </w:t>
      </w:r>
    </w:p>
    <w:p w14:paraId="6F46E9CF" w14:textId="0C2B6572" w:rsidR="00727224" w:rsidRPr="005128E2" w:rsidRDefault="005128E2" w:rsidP="008D5328">
      <w:pPr>
        <w:pStyle w:val="a9"/>
        <w:spacing w:after="0" w:line="240" w:lineRule="auto"/>
        <w:jc w:val="right"/>
        <w:rPr>
          <w:rFonts w:ascii="Segoe UI" w:hAnsi="Segoe UI" w:cs="Segoe UI"/>
          <w:rtl/>
        </w:rPr>
      </w:pPr>
      <w:r w:rsidRPr="005128E2">
        <w:rPr>
          <w:rFonts w:ascii="Segoe UI" w:hAnsi="Segoe UI" w:cs="Segoe UI"/>
          <w:rtl/>
        </w:rPr>
        <w:tab/>
      </w:r>
    </w:p>
    <w:p w14:paraId="2878D970" w14:textId="77777777" w:rsidR="00727224" w:rsidRPr="005128E2" w:rsidRDefault="00727224" w:rsidP="008D5328">
      <w:pPr>
        <w:pStyle w:val="a9"/>
        <w:spacing w:line="360" w:lineRule="auto"/>
        <w:jc w:val="both"/>
        <w:rPr>
          <w:rFonts w:ascii="Segoe UI" w:hAnsi="Segoe UI" w:cs="Segoe UI"/>
          <w:rtl/>
        </w:rPr>
      </w:pPr>
    </w:p>
    <w:p w14:paraId="54BA5919" w14:textId="77777777" w:rsidR="00F90340" w:rsidRPr="005128E2" w:rsidRDefault="00F90340" w:rsidP="008D5328">
      <w:pPr>
        <w:pStyle w:val="a9"/>
        <w:spacing w:line="360" w:lineRule="auto"/>
        <w:jc w:val="both"/>
        <w:rPr>
          <w:rFonts w:ascii="Segoe UI" w:hAnsi="Segoe UI" w:cs="Segoe UI"/>
        </w:rPr>
      </w:pPr>
    </w:p>
    <w:p w14:paraId="5175052A" w14:textId="67822A73" w:rsidR="006B6D21" w:rsidRPr="008D5328" w:rsidRDefault="006B6D21" w:rsidP="008D5328">
      <w:pPr>
        <w:pStyle w:val="a9"/>
        <w:spacing w:line="360" w:lineRule="auto"/>
        <w:ind w:left="360"/>
        <w:jc w:val="right"/>
        <w:rPr>
          <w:rFonts w:ascii="Segoe UI" w:hAnsi="Segoe UI" w:cs="Segoe UI"/>
          <w:b/>
          <w:bCs/>
        </w:rPr>
      </w:pPr>
      <w:r w:rsidRPr="008D5328">
        <w:rPr>
          <w:rFonts w:ascii="Segoe UI" w:hAnsi="Segoe UI" w:cs="Segoe UI"/>
          <w:rtl/>
        </w:rPr>
        <w:t>תמיר עידאן</w:t>
      </w:r>
      <w:r w:rsidR="008D5328" w:rsidRPr="008D5328">
        <w:rPr>
          <w:rFonts w:ascii="Segoe UI" w:hAnsi="Segoe UI" w:cs="Segoe UI" w:hint="cs"/>
          <w:rtl/>
        </w:rPr>
        <w:t>-</w:t>
      </w:r>
      <w:r w:rsidR="008D5328">
        <w:rPr>
          <w:rFonts w:ascii="Segoe UI" w:hAnsi="Segoe UI" w:cs="Segoe UI" w:hint="cs"/>
          <w:b/>
          <w:bCs/>
          <w:rtl/>
        </w:rPr>
        <w:t xml:space="preserve"> </w:t>
      </w:r>
      <w:r w:rsidRPr="008D5328">
        <w:rPr>
          <w:rFonts w:ascii="Segoe UI" w:hAnsi="Segoe UI" w:cs="Segoe UI"/>
          <w:b/>
          <w:bCs/>
          <w:rtl/>
        </w:rPr>
        <w:t>ראש המועצה האזורית שדות נגב ויו"ר החברה הכלכלית</w:t>
      </w:r>
    </w:p>
    <w:sectPr w:rsidR="006B6D21" w:rsidRPr="008D5328" w:rsidSect="00D01D8F">
      <w:headerReference w:type="default" r:id="rId11"/>
      <w:footerReference w:type="default" r:id="rId12"/>
      <w:pgSz w:w="11906" w:h="16838" w:code="9"/>
      <w:pgMar w:top="227" w:right="1797" w:bottom="56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3348D" w14:textId="77777777" w:rsidR="004C1C5F" w:rsidRDefault="004C1C5F">
      <w:r>
        <w:separator/>
      </w:r>
    </w:p>
  </w:endnote>
  <w:endnote w:type="continuationSeparator" w:id="0">
    <w:p w14:paraId="284B0484" w14:textId="77777777" w:rsidR="004C1C5F" w:rsidRDefault="004C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36F4" w14:textId="77777777" w:rsidR="00933201" w:rsidRDefault="00C91CAF" w:rsidP="00D01D8F">
    <w:pPr>
      <w:pStyle w:val="a4"/>
      <w:rPr>
        <w:rFonts w:ascii="Arial" w:hAnsi="Arial" w:cs="Arial"/>
        <w:b/>
        <w:bCs/>
        <w:color w:val="333399"/>
        <w:sz w:val="28"/>
        <w:szCs w:val="28"/>
        <w:rtl/>
      </w:rPr>
    </w:pPr>
    <w:r>
      <w:rPr>
        <w:rFonts w:ascii="Arial" w:hAnsi="Arial" w:cs="Arial"/>
        <w:b/>
        <w:bCs/>
        <w:noProof/>
        <w:color w:val="333399"/>
        <w:sz w:val="28"/>
        <w:szCs w:val="28"/>
        <w:rtl/>
        <w:lang w:eastAsia="en-US"/>
      </w:rPr>
      <mc:AlternateContent>
        <mc:Choice Requires="wps">
          <w:drawing>
            <wp:anchor distT="0" distB="0" distL="114300" distR="114300" simplePos="0" relativeHeight="251658240" behindDoc="0" locked="0" layoutInCell="1" allowOverlap="1" wp14:anchorId="5828DA77" wp14:editId="3251F96C">
              <wp:simplePos x="0" y="0"/>
              <wp:positionH relativeFrom="column">
                <wp:posOffset>-331470</wp:posOffset>
              </wp:positionH>
              <wp:positionV relativeFrom="paragraph">
                <wp:posOffset>165735</wp:posOffset>
              </wp:positionV>
              <wp:extent cx="60960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F9E734"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05pt" to="453.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" strokecolor="blue" strokeweight="2.25pt"/>
          </w:pict>
        </mc:Fallback>
      </mc:AlternateContent>
    </w:r>
  </w:p>
  <w:p w14:paraId="2D5D0F60" w14:textId="77777777"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14:paraId="66239C75" w14:textId="77777777" w:rsidR="00933201" w:rsidRDefault="0093320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1087" w14:textId="77777777" w:rsidR="004C1C5F" w:rsidRDefault="004C1C5F">
      <w:r>
        <w:separator/>
      </w:r>
    </w:p>
  </w:footnote>
  <w:footnote w:type="continuationSeparator" w:id="0">
    <w:p w14:paraId="5376CC40" w14:textId="77777777" w:rsidR="004C1C5F" w:rsidRDefault="004C1C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E4ED" w14:textId="77777777" w:rsidR="00933201" w:rsidRPr="00812D13" w:rsidRDefault="00DB24E1" w:rsidP="00F05715">
    <w:pPr>
      <w:pStyle w:val="a3"/>
      <w:ind w:left="3600"/>
      <w:jc w:val="right"/>
      <w:rPr>
        <w:rFonts w:ascii="Arial" w:hAnsi="Arial" w:cs="Arial"/>
        <w:rtl/>
      </w:rPr>
    </w:pPr>
    <w:r>
      <w:rPr>
        <w:rFonts w:ascii="Arial" w:hAnsi="Arial" w:cs="Arial"/>
        <w:noProof/>
        <w:rtl/>
        <w:lang w:eastAsia="en-US"/>
      </w:rPr>
      <w:drawing>
        <wp:anchor distT="0" distB="0" distL="114300" distR="114300" simplePos="0" relativeHeight="251657215" behindDoc="1" locked="0" layoutInCell="1" allowOverlap="1" wp14:anchorId="4E5F1E10" wp14:editId="32112E45">
          <wp:simplePos x="0" y="0"/>
          <wp:positionH relativeFrom="column">
            <wp:posOffset>-312420</wp:posOffset>
          </wp:positionH>
          <wp:positionV relativeFrom="paragraph">
            <wp:posOffset>-231140</wp:posOffset>
          </wp:positionV>
          <wp:extent cx="1724025" cy="942975"/>
          <wp:effectExtent l="19050" t="0" r="9525" b="0"/>
          <wp:wrapThrough wrapText="bothSides">
            <wp:wrapPolygon edited="0">
              <wp:start x="-239" y="0"/>
              <wp:lineTo x="-239" y="21382"/>
              <wp:lineTo x="21719" y="21382"/>
              <wp:lineTo x="21719" y="0"/>
              <wp:lineTo x="-239"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AC0359C" w14:textId="77777777" w:rsidR="00DB24E1" w:rsidRDefault="00B7326C" w:rsidP="00D01D8F">
    <w:pPr>
      <w:jc w:val="center"/>
      <w:rPr>
        <w:rFonts w:ascii="Arial" w:hAnsi="Arial" w:cs="Arial"/>
        <w:b/>
        <w:bCs/>
        <w:sz w:val="32"/>
        <w:szCs w:val="32"/>
        <w:rtl/>
      </w:rPr>
    </w:pPr>
    <w:r>
      <w:rPr>
        <w:rFonts w:ascii="Arial" w:hAnsi="Arial" w:cs="Arial" w:hint="cs"/>
        <w:b/>
        <w:bCs/>
        <w:sz w:val="32"/>
        <w:szCs w:val="32"/>
        <w:rtl/>
      </w:rPr>
      <w:t>מזכירות מועצה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B7C"/>
    <w:multiLevelType w:val="multilevel"/>
    <w:tmpl w:val="C7B85938"/>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62D61"/>
    <w:multiLevelType w:val="hybridMultilevel"/>
    <w:tmpl w:val="6B0E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0D3C6A46"/>
    <w:multiLevelType w:val="hybridMultilevel"/>
    <w:tmpl w:val="91F04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36F5B"/>
    <w:multiLevelType w:val="hybridMultilevel"/>
    <w:tmpl w:val="5EB4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75EC8"/>
    <w:multiLevelType w:val="hybridMultilevel"/>
    <w:tmpl w:val="4D808558"/>
    <w:lvl w:ilvl="0" w:tplc="9E42F826">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149DD"/>
    <w:multiLevelType w:val="hybridMultilevel"/>
    <w:tmpl w:val="631206B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6C07A5"/>
    <w:multiLevelType w:val="hybridMultilevel"/>
    <w:tmpl w:val="D234A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num w:numId="1">
    <w:abstractNumId w:val="3"/>
  </w:num>
  <w:num w:numId="2">
    <w:abstractNumId w:val="1"/>
  </w:num>
  <w:num w:numId="3">
    <w:abstractNumId w:val="15"/>
  </w:num>
  <w:num w:numId="4">
    <w:abstractNumId w:val="13"/>
  </w:num>
  <w:num w:numId="5">
    <w:abstractNumId w:val="4"/>
  </w:num>
  <w:num w:numId="6">
    <w:abstractNumId w:val="14"/>
  </w:num>
  <w:num w:numId="7">
    <w:abstractNumId w:val="9"/>
  </w:num>
  <w:num w:numId="8">
    <w:abstractNumId w:val="12"/>
  </w:num>
  <w:num w:numId="9">
    <w:abstractNumId w:val="7"/>
  </w:num>
  <w:num w:numId="10">
    <w:abstractNumId w:val="9"/>
  </w:num>
  <w:num w:numId="11">
    <w:abstractNumId w:val="0"/>
  </w:num>
  <w:num w:numId="12">
    <w:abstractNumId w:val="6"/>
  </w:num>
  <w:num w:numId="13">
    <w:abstractNumId w:val="5"/>
  </w:num>
  <w:num w:numId="14">
    <w:abstractNumId w:val="10"/>
  </w:num>
  <w:num w:numId="15">
    <w:abstractNumId w:val="11"/>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5D"/>
    <w:rsid w:val="00000AE9"/>
    <w:rsid w:val="00010175"/>
    <w:rsid w:val="0001702A"/>
    <w:rsid w:val="00017B6F"/>
    <w:rsid w:val="00024902"/>
    <w:rsid w:val="00056621"/>
    <w:rsid w:val="00063FE3"/>
    <w:rsid w:val="0007430A"/>
    <w:rsid w:val="00084D31"/>
    <w:rsid w:val="000961DC"/>
    <w:rsid w:val="000C6DF7"/>
    <w:rsid w:val="000D3E6E"/>
    <w:rsid w:val="000D5A3D"/>
    <w:rsid w:val="000F0C58"/>
    <w:rsid w:val="000F5891"/>
    <w:rsid w:val="000F741F"/>
    <w:rsid w:val="000F7A04"/>
    <w:rsid w:val="001108DC"/>
    <w:rsid w:val="00114114"/>
    <w:rsid w:val="00122E42"/>
    <w:rsid w:val="001336BF"/>
    <w:rsid w:val="00181F89"/>
    <w:rsid w:val="00190F84"/>
    <w:rsid w:val="001940CE"/>
    <w:rsid w:val="001A6617"/>
    <w:rsid w:val="001B777E"/>
    <w:rsid w:val="001C32EC"/>
    <w:rsid w:val="001D0D4E"/>
    <w:rsid w:val="001E7ECA"/>
    <w:rsid w:val="00226A7D"/>
    <w:rsid w:val="00237D7A"/>
    <w:rsid w:val="002409B2"/>
    <w:rsid w:val="002544EB"/>
    <w:rsid w:val="00261B97"/>
    <w:rsid w:val="002829A4"/>
    <w:rsid w:val="00283DE6"/>
    <w:rsid w:val="00291C0E"/>
    <w:rsid w:val="002A32F9"/>
    <w:rsid w:val="002C7F32"/>
    <w:rsid w:val="002D05B1"/>
    <w:rsid w:val="0031077D"/>
    <w:rsid w:val="0031258D"/>
    <w:rsid w:val="00322B07"/>
    <w:rsid w:val="00330C65"/>
    <w:rsid w:val="00331DB6"/>
    <w:rsid w:val="00342528"/>
    <w:rsid w:val="00372AF6"/>
    <w:rsid w:val="003832D9"/>
    <w:rsid w:val="003A76A1"/>
    <w:rsid w:val="003D1C75"/>
    <w:rsid w:val="003F7DF5"/>
    <w:rsid w:val="00401FC8"/>
    <w:rsid w:val="0045384D"/>
    <w:rsid w:val="0046254C"/>
    <w:rsid w:val="00463DEB"/>
    <w:rsid w:val="00465648"/>
    <w:rsid w:val="00470533"/>
    <w:rsid w:val="004C1C5F"/>
    <w:rsid w:val="004D605C"/>
    <w:rsid w:val="005010B6"/>
    <w:rsid w:val="00504474"/>
    <w:rsid w:val="005128E2"/>
    <w:rsid w:val="00524FD2"/>
    <w:rsid w:val="00530AA4"/>
    <w:rsid w:val="00536885"/>
    <w:rsid w:val="0056044D"/>
    <w:rsid w:val="00562123"/>
    <w:rsid w:val="0057141B"/>
    <w:rsid w:val="005805C7"/>
    <w:rsid w:val="005848F0"/>
    <w:rsid w:val="005A0557"/>
    <w:rsid w:val="005C150D"/>
    <w:rsid w:val="005D2013"/>
    <w:rsid w:val="005E1660"/>
    <w:rsid w:val="005F2851"/>
    <w:rsid w:val="005F6E13"/>
    <w:rsid w:val="006076DB"/>
    <w:rsid w:val="00621093"/>
    <w:rsid w:val="0063681F"/>
    <w:rsid w:val="00652D95"/>
    <w:rsid w:val="0067703D"/>
    <w:rsid w:val="006829D4"/>
    <w:rsid w:val="00695165"/>
    <w:rsid w:val="006A445C"/>
    <w:rsid w:val="006B40AE"/>
    <w:rsid w:val="006B6D21"/>
    <w:rsid w:val="006C1436"/>
    <w:rsid w:val="006D00E8"/>
    <w:rsid w:val="007201BD"/>
    <w:rsid w:val="00727224"/>
    <w:rsid w:val="007337FF"/>
    <w:rsid w:val="0073784C"/>
    <w:rsid w:val="007415BF"/>
    <w:rsid w:val="0077014E"/>
    <w:rsid w:val="00772E90"/>
    <w:rsid w:val="007765D6"/>
    <w:rsid w:val="00780756"/>
    <w:rsid w:val="007838DE"/>
    <w:rsid w:val="00784ABC"/>
    <w:rsid w:val="007A5012"/>
    <w:rsid w:val="007C0534"/>
    <w:rsid w:val="007C4F5A"/>
    <w:rsid w:val="007C5586"/>
    <w:rsid w:val="007E214D"/>
    <w:rsid w:val="007E73D2"/>
    <w:rsid w:val="007F06F3"/>
    <w:rsid w:val="007F6ECA"/>
    <w:rsid w:val="008032CA"/>
    <w:rsid w:val="00812D13"/>
    <w:rsid w:val="00845A63"/>
    <w:rsid w:val="00867840"/>
    <w:rsid w:val="008C7AE1"/>
    <w:rsid w:val="008D5328"/>
    <w:rsid w:val="008D53D2"/>
    <w:rsid w:val="009023F9"/>
    <w:rsid w:val="009204CD"/>
    <w:rsid w:val="00922EFA"/>
    <w:rsid w:val="00930E51"/>
    <w:rsid w:val="00933201"/>
    <w:rsid w:val="00936601"/>
    <w:rsid w:val="00952DC0"/>
    <w:rsid w:val="009B06A9"/>
    <w:rsid w:val="009B7BEA"/>
    <w:rsid w:val="00A00D91"/>
    <w:rsid w:val="00A25D5D"/>
    <w:rsid w:val="00A451F3"/>
    <w:rsid w:val="00A53FFA"/>
    <w:rsid w:val="00A84337"/>
    <w:rsid w:val="00A852D4"/>
    <w:rsid w:val="00A92CBD"/>
    <w:rsid w:val="00AA15BD"/>
    <w:rsid w:val="00AB00CC"/>
    <w:rsid w:val="00AB54C2"/>
    <w:rsid w:val="00AC1AE2"/>
    <w:rsid w:val="00AC515A"/>
    <w:rsid w:val="00AD0276"/>
    <w:rsid w:val="00AE48B9"/>
    <w:rsid w:val="00AF6D82"/>
    <w:rsid w:val="00B02AC5"/>
    <w:rsid w:val="00B7326C"/>
    <w:rsid w:val="00B741B5"/>
    <w:rsid w:val="00B743F9"/>
    <w:rsid w:val="00B91879"/>
    <w:rsid w:val="00B92AC4"/>
    <w:rsid w:val="00BA5386"/>
    <w:rsid w:val="00BA7521"/>
    <w:rsid w:val="00BD30AE"/>
    <w:rsid w:val="00C07DC3"/>
    <w:rsid w:val="00C105ED"/>
    <w:rsid w:val="00C16C78"/>
    <w:rsid w:val="00C172B7"/>
    <w:rsid w:val="00C41D25"/>
    <w:rsid w:val="00C53160"/>
    <w:rsid w:val="00C56126"/>
    <w:rsid w:val="00C85E69"/>
    <w:rsid w:val="00C91CAF"/>
    <w:rsid w:val="00CA36C1"/>
    <w:rsid w:val="00CA4996"/>
    <w:rsid w:val="00CB3134"/>
    <w:rsid w:val="00D01D8F"/>
    <w:rsid w:val="00D064E6"/>
    <w:rsid w:val="00D1544A"/>
    <w:rsid w:val="00D64100"/>
    <w:rsid w:val="00D70861"/>
    <w:rsid w:val="00D71F9B"/>
    <w:rsid w:val="00D84A36"/>
    <w:rsid w:val="00D8590E"/>
    <w:rsid w:val="00D86EE7"/>
    <w:rsid w:val="00DA53FA"/>
    <w:rsid w:val="00DB24E1"/>
    <w:rsid w:val="00DB5099"/>
    <w:rsid w:val="00DD6977"/>
    <w:rsid w:val="00DE6BEA"/>
    <w:rsid w:val="00DF4F5E"/>
    <w:rsid w:val="00DF7563"/>
    <w:rsid w:val="00E0103D"/>
    <w:rsid w:val="00E24DFC"/>
    <w:rsid w:val="00E47B8C"/>
    <w:rsid w:val="00E6554B"/>
    <w:rsid w:val="00E65EFB"/>
    <w:rsid w:val="00E73AF3"/>
    <w:rsid w:val="00E865A7"/>
    <w:rsid w:val="00E87156"/>
    <w:rsid w:val="00EA1B1F"/>
    <w:rsid w:val="00EB0548"/>
    <w:rsid w:val="00EC6D78"/>
    <w:rsid w:val="00EC7780"/>
    <w:rsid w:val="00ED20ED"/>
    <w:rsid w:val="00ED4BDB"/>
    <w:rsid w:val="00EE038E"/>
    <w:rsid w:val="00F05715"/>
    <w:rsid w:val="00F55FD3"/>
    <w:rsid w:val="00F62F2D"/>
    <w:rsid w:val="00F63FAC"/>
    <w:rsid w:val="00F903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AFC7A"/>
  <w15:docId w15:val="{0D73C5B9-DCF0-4C79-B79C-7A5CC141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customStyle="1" w:styleId="UnresolvedMention">
    <w:name w:val="Unresolved Mention"/>
    <w:basedOn w:val="a0"/>
    <w:uiPriority w:val="99"/>
    <w:semiHidden/>
    <w:unhideWhenUsed/>
    <w:rsid w:val="00D85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463355402">
      <w:bodyDiv w:val="1"/>
      <w:marLeft w:val="0"/>
      <w:marRight w:val="0"/>
      <w:marTop w:val="0"/>
      <w:marBottom w:val="0"/>
      <w:divBdr>
        <w:top w:val="none" w:sz="0" w:space="0" w:color="auto"/>
        <w:left w:val="none" w:sz="0" w:space="0" w:color="auto"/>
        <w:bottom w:val="none" w:sz="0" w:space="0" w:color="auto"/>
        <w:right w:val="none" w:sz="0" w:space="0" w:color="auto"/>
      </w:divBdr>
    </w:div>
    <w:div w:id="756942038">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it@sdotnegev.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s@sdotnegev.org.il" TargetMode="External"/><Relationship Id="rId4" Type="http://schemas.openxmlformats.org/officeDocument/2006/relationships/settings" Target="settings.xml"/><Relationship Id="rId9" Type="http://schemas.openxmlformats.org/officeDocument/2006/relationships/hyperlink" Target="http://www.sdotnegev.org.i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06BA-1E90-4D80-ADF3-6A2C09FD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3</Pages>
  <Words>645</Words>
  <Characters>3594</Characters>
  <Application>Microsoft Office Word</Application>
  <DocSecurity>4</DocSecurity>
  <Lines>29</Lines>
  <Paragraphs>8</Paragraphs>
  <ScaleCrop>false</ScaleCrop>
  <HeadingPairs>
    <vt:vector size="2" baseType="variant">
      <vt:variant>
        <vt:lpstr>שם</vt:lpstr>
      </vt:variant>
      <vt:variant>
        <vt:i4>1</vt:i4>
      </vt:variant>
    </vt:vector>
  </HeadingPairs>
  <TitlesOfParts>
    <vt:vector size="1" baseType="lpstr">
      <vt:lpstr>מועצה אזורית שדות נגב</vt:lpstr>
    </vt:vector>
  </TitlesOfParts>
  <Company/>
  <LinksUpToDate>false</LinksUpToDate>
  <CharactersWithSpaces>4231</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cp:lastModifiedBy>
  <cp:revision>2</cp:revision>
  <cp:lastPrinted>2023-01-15T11:56:00Z</cp:lastPrinted>
  <dcterms:created xsi:type="dcterms:W3CDTF">2023-01-16T06:45:00Z</dcterms:created>
  <dcterms:modified xsi:type="dcterms:W3CDTF">2023-01-16T06:45:00Z</dcterms:modified>
</cp:coreProperties>
</file>